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185" w:rsidRDefault="002F7185" w:rsidP="002F7185">
      <w:pPr>
        <w:spacing w:line="360" w:lineRule="auto"/>
        <w:ind w:firstLineChars="177" w:firstLine="779"/>
        <w:jc w:val="center"/>
        <w:rPr>
          <w:rFonts w:ascii="黑体" w:eastAsia="黑体" w:hAnsi="黑体"/>
          <w:sz w:val="44"/>
          <w:szCs w:val="44"/>
        </w:rPr>
      </w:pPr>
    </w:p>
    <w:p w:rsidR="002F7185" w:rsidRDefault="002F7185" w:rsidP="002F7185">
      <w:pPr>
        <w:spacing w:line="360" w:lineRule="auto"/>
        <w:ind w:firstLineChars="177" w:firstLine="779"/>
        <w:jc w:val="center"/>
        <w:rPr>
          <w:rFonts w:ascii="黑体" w:eastAsia="黑体" w:hAnsi="黑体"/>
          <w:sz w:val="44"/>
          <w:szCs w:val="44"/>
        </w:rPr>
      </w:pPr>
    </w:p>
    <w:p w:rsidR="002F7185" w:rsidRDefault="002F7185" w:rsidP="002F7185">
      <w:pPr>
        <w:spacing w:line="360" w:lineRule="auto"/>
        <w:ind w:firstLineChars="177" w:firstLine="779"/>
        <w:jc w:val="center"/>
        <w:rPr>
          <w:rFonts w:ascii="黑体" w:eastAsia="黑体" w:hAnsi="黑体"/>
          <w:sz w:val="44"/>
          <w:szCs w:val="44"/>
        </w:rPr>
      </w:pPr>
    </w:p>
    <w:p w:rsidR="002F7185" w:rsidRDefault="002F7185" w:rsidP="002F7185">
      <w:pPr>
        <w:spacing w:line="360" w:lineRule="auto"/>
        <w:ind w:firstLineChars="177" w:firstLine="779"/>
        <w:jc w:val="center"/>
        <w:rPr>
          <w:rFonts w:ascii="黑体" w:eastAsia="黑体" w:hAnsi="黑体"/>
          <w:sz w:val="44"/>
          <w:szCs w:val="44"/>
        </w:rPr>
      </w:pPr>
    </w:p>
    <w:p w:rsidR="002F7185" w:rsidRDefault="002F7185" w:rsidP="002F7185">
      <w:pPr>
        <w:spacing w:line="360" w:lineRule="auto"/>
        <w:ind w:firstLineChars="177" w:firstLine="779"/>
        <w:jc w:val="center"/>
        <w:rPr>
          <w:rFonts w:ascii="黑体" w:eastAsia="黑体" w:hAnsi="黑体"/>
          <w:sz w:val="44"/>
          <w:szCs w:val="44"/>
        </w:rPr>
      </w:pPr>
    </w:p>
    <w:p w:rsidR="002F7185" w:rsidRDefault="002F7185" w:rsidP="002F7185">
      <w:pPr>
        <w:spacing w:line="360" w:lineRule="auto"/>
        <w:ind w:firstLineChars="177" w:firstLine="779"/>
        <w:jc w:val="center"/>
        <w:rPr>
          <w:rFonts w:ascii="黑体" w:eastAsia="黑体" w:hAnsi="黑体"/>
          <w:sz w:val="44"/>
          <w:szCs w:val="44"/>
        </w:rPr>
      </w:pPr>
    </w:p>
    <w:p w:rsidR="002F7185" w:rsidRDefault="002F7185" w:rsidP="002F7185">
      <w:pPr>
        <w:spacing w:line="360" w:lineRule="auto"/>
        <w:jc w:val="center"/>
        <w:rPr>
          <w:rFonts w:ascii="黑体" w:eastAsia="黑体" w:hAnsi="黑体"/>
          <w:sz w:val="44"/>
          <w:szCs w:val="44"/>
        </w:rPr>
      </w:pPr>
      <w:r w:rsidRPr="00D60086">
        <w:rPr>
          <w:rFonts w:ascii="黑体" w:eastAsia="黑体" w:hAnsi="黑体" w:hint="eastAsia"/>
          <w:sz w:val="52"/>
          <w:szCs w:val="52"/>
        </w:rPr>
        <w:t>中医内科临床诊疗指南</w:t>
      </w:r>
    </w:p>
    <w:p w:rsidR="002F7185" w:rsidRPr="00D60086" w:rsidRDefault="002F7185" w:rsidP="002F7185">
      <w:pPr>
        <w:spacing w:line="360" w:lineRule="auto"/>
        <w:jc w:val="center"/>
        <w:rPr>
          <w:rFonts w:ascii="黑体" w:eastAsia="黑体" w:hAnsi="黑体"/>
          <w:sz w:val="52"/>
          <w:szCs w:val="52"/>
        </w:rPr>
      </w:pPr>
      <w:r w:rsidRPr="00D60086">
        <w:rPr>
          <w:rFonts w:ascii="黑体" w:eastAsia="黑体" w:hAnsi="黑体" w:hint="eastAsia"/>
          <w:sz w:val="52"/>
          <w:szCs w:val="52"/>
        </w:rPr>
        <w:t>急性冠脉综合征</w:t>
      </w:r>
    </w:p>
    <w:p w:rsidR="002F7185" w:rsidRPr="00D60086" w:rsidRDefault="002F7185" w:rsidP="002F7185">
      <w:pPr>
        <w:spacing w:line="360" w:lineRule="auto"/>
        <w:jc w:val="center"/>
        <w:rPr>
          <w:rFonts w:ascii="黑体" w:eastAsia="黑体" w:hAnsi="黑体"/>
          <w:sz w:val="28"/>
          <w:szCs w:val="28"/>
        </w:rPr>
      </w:pPr>
      <w:r w:rsidRPr="00D60086">
        <w:rPr>
          <w:rFonts w:ascii="黑体" w:eastAsia="黑体" w:hAnsi="黑体"/>
          <w:sz w:val="28"/>
          <w:szCs w:val="28"/>
        </w:rPr>
        <w:t>Acute coronary syndrome</w:t>
      </w:r>
    </w:p>
    <w:p w:rsidR="002F7185" w:rsidRDefault="002F7185" w:rsidP="002F7185">
      <w:pPr>
        <w:pStyle w:val="Default"/>
      </w:pPr>
    </w:p>
    <w:p w:rsidR="002F7185" w:rsidRPr="00D60086" w:rsidRDefault="002F7185" w:rsidP="002F7185">
      <w:pPr>
        <w:spacing w:line="360" w:lineRule="auto"/>
        <w:jc w:val="center"/>
        <w:rPr>
          <w:rFonts w:ascii="黑体" w:eastAsia="黑体" w:hAnsi="黑体"/>
          <w:szCs w:val="21"/>
        </w:rPr>
      </w:pPr>
      <w:r w:rsidRPr="00D60086">
        <w:rPr>
          <w:rFonts w:ascii="黑体" w:eastAsia="黑体" w:hAnsi="黑体" w:hint="eastAsia"/>
          <w:szCs w:val="21"/>
        </w:rPr>
        <w:t>（稿件类型：</w:t>
      </w:r>
      <w:r w:rsidR="00754423">
        <w:rPr>
          <w:rFonts w:ascii="黑体" w:eastAsia="黑体" w:hAnsi="黑体" w:hint="eastAsia"/>
        </w:rPr>
        <w:t>公开征求意见稿</w:t>
      </w:r>
      <w:r w:rsidRPr="00D60086">
        <w:rPr>
          <w:rFonts w:ascii="黑体" w:eastAsia="黑体" w:hAnsi="黑体" w:hint="eastAsia"/>
          <w:szCs w:val="21"/>
        </w:rPr>
        <w:t>）</w:t>
      </w:r>
    </w:p>
    <w:p w:rsidR="002F7185" w:rsidRPr="00D60086" w:rsidRDefault="002F7185" w:rsidP="002F7185">
      <w:pPr>
        <w:spacing w:line="360" w:lineRule="auto"/>
        <w:jc w:val="center"/>
        <w:rPr>
          <w:rFonts w:ascii="黑体" w:eastAsia="黑体" w:hAnsi="黑体"/>
          <w:szCs w:val="21"/>
        </w:rPr>
      </w:pPr>
      <w:r w:rsidRPr="00D60086">
        <w:rPr>
          <w:rFonts w:ascii="黑体" w:eastAsia="黑体" w:hAnsi="黑体" w:hint="eastAsia"/>
          <w:szCs w:val="21"/>
        </w:rPr>
        <w:t>（本稿件完成时间：</w:t>
      </w:r>
      <w:r w:rsidRPr="00D60086">
        <w:rPr>
          <w:rFonts w:ascii="黑体" w:eastAsia="黑体" w:hAnsi="黑体"/>
          <w:szCs w:val="21"/>
        </w:rPr>
        <w:t>2017</w:t>
      </w:r>
      <w:r w:rsidRPr="00D60086">
        <w:rPr>
          <w:rFonts w:ascii="黑体" w:eastAsia="黑体" w:hAnsi="黑体" w:hint="eastAsia"/>
          <w:szCs w:val="21"/>
        </w:rPr>
        <w:t>年</w:t>
      </w:r>
      <w:r w:rsidR="00FA42BF">
        <w:rPr>
          <w:rFonts w:ascii="黑体" w:eastAsia="黑体" w:hAnsi="黑体" w:hint="eastAsia"/>
          <w:szCs w:val="21"/>
        </w:rPr>
        <w:t>8</w:t>
      </w:r>
      <w:r w:rsidRPr="00D60086">
        <w:rPr>
          <w:rFonts w:ascii="黑体" w:eastAsia="黑体" w:hAnsi="黑体" w:hint="eastAsia"/>
          <w:szCs w:val="21"/>
        </w:rPr>
        <w:t>月</w:t>
      </w:r>
      <w:r w:rsidR="00FA42BF">
        <w:rPr>
          <w:rFonts w:ascii="黑体" w:eastAsia="黑体" w:hAnsi="黑体" w:hint="eastAsia"/>
          <w:szCs w:val="21"/>
        </w:rPr>
        <w:t>8</w:t>
      </w:r>
      <w:r w:rsidRPr="00D60086">
        <w:rPr>
          <w:rFonts w:ascii="黑体" w:eastAsia="黑体" w:hAnsi="黑体" w:hint="eastAsia"/>
          <w:szCs w:val="21"/>
        </w:rPr>
        <w:t>日）</w:t>
      </w:r>
    </w:p>
    <w:p w:rsidR="002F7185" w:rsidRPr="00D60086" w:rsidRDefault="002F7185" w:rsidP="002F7185">
      <w:pPr>
        <w:spacing w:line="360" w:lineRule="auto"/>
        <w:jc w:val="center"/>
        <w:rPr>
          <w:rFonts w:ascii="黑体" w:eastAsia="黑体" w:hAnsi="黑体"/>
          <w:szCs w:val="21"/>
        </w:rPr>
      </w:pPr>
    </w:p>
    <w:p w:rsidR="002F7185" w:rsidRPr="00FA42BF" w:rsidRDefault="002F7185" w:rsidP="002F7185">
      <w:pPr>
        <w:spacing w:line="360" w:lineRule="auto"/>
        <w:ind w:firstLineChars="177" w:firstLine="779"/>
        <w:jc w:val="center"/>
        <w:rPr>
          <w:rFonts w:ascii="黑体" w:eastAsia="黑体" w:hAnsi="黑体"/>
          <w:sz w:val="44"/>
          <w:szCs w:val="44"/>
        </w:rPr>
      </w:pPr>
    </w:p>
    <w:p w:rsidR="002F7185" w:rsidRPr="00462896" w:rsidRDefault="002F7185" w:rsidP="002F7185">
      <w:pPr>
        <w:spacing w:line="360" w:lineRule="auto"/>
        <w:ind w:firstLineChars="177" w:firstLine="779"/>
        <w:jc w:val="center"/>
        <w:rPr>
          <w:rFonts w:ascii="黑体" w:eastAsia="黑体" w:hAnsi="黑体"/>
          <w:sz w:val="44"/>
          <w:szCs w:val="44"/>
        </w:rPr>
      </w:pPr>
    </w:p>
    <w:p w:rsidR="002F7185" w:rsidRDefault="002F7185" w:rsidP="002F7185">
      <w:pPr>
        <w:spacing w:line="360" w:lineRule="auto"/>
        <w:ind w:firstLineChars="177" w:firstLine="779"/>
        <w:jc w:val="center"/>
        <w:rPr>
          <w:rFonts w:ascii="黑体" w:eastAsia="黑体" w:hAnsi="黑体"/>
          <w:sz w:val="44"/>
          <w:szCs w:val="44"/>
        </w:rPr>
      </w:pPr>
    </w:p>
    <w:p w:rsidR="002F7185" w:rsidRDefault="002F7185" w:rsidP="002F7185">
      <w:pPr>
        <w:spacing w:line="360" w:lineRule="auto"/>
        <w:ind w:firstLineChars="177" w:firstLine="779"/>
        <w:jc w:val="center"/>
        <w:rPr>
          <w:rFonts w:ascii="黑体" w:eastAsia="黑体" w:hAnsi="黑体"/>
          <w:sz w:val="44"/>
          <w:szCs w:val="44"/>
        </w:rPr>
      </w:pPr>
    </w:p>
    <w:p w:rsidR="00F44986" w:rsidRDefault="00F44986" w:rsidP="002F7185">
      <w:pPr>
        <w:spacing w:line="360" w:lineRule="auto"/>
        <w:ind w:firstLineChars="177" w:firstLine="779"/>
        <w:jc w:val="center"/>
        <w:rPr>
          <w:rFonts w:ascii="黑体" w:eastAsia="黑体" w:hAnsi="黑体"/>
          <w:sz w:val="44"/>
          <w:szCs w:val="44"/>
        </w:rPr>
        <w:sectPr w:rsidR="00F44986" w:rsidSect="00181D6B">
          <w:footerReference w:type="default" r:id="rId7"/>
          <w:endnotePr>
            <w:numFmt w:val="decimal"/>
          </w:endnotePr>
          <w:pgSz w:w="11906" w:h="16838"/>
          <w:pgMar w:top="1440" w:right="1800" w:bottom="1440" w:left="1800" w:header="851" w:footer="992" w:gutter="0"/>
          <w:pgNumType w:fmt="upperRoman" w:start="1"/>
          <w:cols w:space="425"/>
          <w:docGrid w:type="lines" w:linePitch="312"/>
        </w:sectPr>
      </w:pPr>
    </w:p>
    <w:p w:rsidR="002F7185" w:rsidRPr="00374D8C" w:rsidRDefault="00374D8C" w:rsidP="00374D8C">
      <w:pPr>
        <w:spacing w:before="460" w:after="640" w:line="460" w:lineRule="exact"/>
        <w:jc w:val="center"/>
        <w:rPr>
          <w:rFonts w:ascii="黑体" w:eastAsia="黑体" w:hAnsi="黑体"/>
          <w:sz w:val="32"/>
          <w:szCs w:val="32"/>
        </w:rPr>
      </w:pPr>
      <w:r w:rsidRPr="00374D8C">
        <w:rPr>
          <w:rFonts w:ascii="黑体" w:eastAsia="黑体" w:hAnsi="黑体" w:hint="eastAsia"/>
          <w:sz w:val="32"/>
          <w:szCs w:val="32"/>
        </w:rPr>
        <w:lastRenderedPageBreak/>
        <w:t>目  次</w:t>
      </w:r>
    </w:p>
    <w:p w:rsidR="00374D8C" w:rsidRPr="000D44BB" w:rsidRDefault="00374D8C" w:rsidP="000D44BB">
      <w:pPr>
        <w:autoSpaceDE w:val="0"/>
        <w:autoSpaceDN w:val="0"/>
        <w:adjustRightInd w:val="0"/>
        <w:jc w:val="left"/>
        <w:rPr>
          <w:rFonts w:ascii="宋体" w:hAnsiTheme="minorHAnsi" w:cs="宋体"/>
          <w:color w:val="000000"/>
          <w:kern w:val="0"/>
          <w:szCs w:val="21"/>
        </w:rPr>
      </w:pPr>
      <w:r w:rsidRPr="00374D8C">
        <w:rPr>
          <w:rFonts w:ascii="宋体" w:hAnsiTheme="minorHAnsi" w:cs="宋体" w:hint="eastAsia"/>
          <w:color w:val="000000"/>
          <w:kern w:val="0"/>
          <w:szCs w:val="21"/>
        </w:rPr>
        <w:t>前言……………………………………………………………………………………</w:t>
      </w:r>
      <w:r w:rsidR="00FA65A6">
        <w:rPr>
          <w:rFonts w:ascii="宋体" w:hAnsi="宋体" w:cs="宋体" w:hint="eastAsia"/>
          <w:color w:val="000000"/>
          <w:kern w:val="0"/>
          <w:szCs w:val="21"/>
        </w:rPr>
        <w:t>Ⅲ</w:t>
      </w:r>
      <w:r w:rsidRPr="00374D8C">
        <w:rPr>
          <w:rFonts w:ascii="宋体" w:hAnsiTheme="minorHAnsi" w:cs="宋体"/>
          <w:color w:val="000000"/>
          <w:kern w:val="0"/>
          <w:szCs w:val="21"/>
        </w:rPr>
        <w:t xml:space="preserve"> </w:t>
      </w:r>
    </w:p>
    <w:p w:rsidR="00374D8C" w:rsidRPr="000D44BB" w:rsidRDefault="00374D8C" w:rsidP="000D44BB">
      <w:pPr>
        <w:autoSpaceDE w:val="0"/>
        <w:autoSpaceDN w:val="0"/>
        <w:adjustRightInd w:val="0"/>
        <w:jc w:val="left"/>
        <w:rPr>
          <w:rFonts w:ascii="宋体" w:hAnsiTheme="minorHAnsi" w:cs="宋体"/>
          <w:color w:val="000000"/>
          <w:kern w:val="0"/>
          <w:szCs w:val="21"/>
        </w:rPr>
      </w:pPr>
      <w:r w:rsidRPr="00374D8C">
        <w:rPr>
          <w:rFonts w:ascii="宋体" w:hAnsiTheme="minorHAnsi" w:cs="宋体" w:hint="eastAsia"/>
          <w:color w:val="000000"/>
          <w:kern w:val="0"/>
          <w:szCs w:val="21"/>
        </w:rPr>
        <w:t>引言……………………………………………………………………………………</w:t>
      </w:r>
      <w:r w:rsidR="00FA65A6">
        <w:rPr>
          <w:rFonts w:ascii="宋体" w:hAnsi="宋体" w:cs="宋体" w:hint="eastAsia"/>
          <w:color w:val="000000"/>
          <w:kern w:val="0"/>
          <w:szCs w:val="21"/>
        </w:rPr>
        <w:t>Ⅳ</w:t>
      </w:r>
    </w:p>
    <w:p w:rsidR="00374D8C" w:rsidRPr="000D44BB" w:rsidRDefault="00374D8C" w:rsidP="000D44BB">
      <w:pPr>
        <w:autoSpaceDE w:val="0"/>
        <w:autoSpaceDN w:val="0"/>
        <w:adjustRightInd w:val="0"/>
        <w:jc w:val="left"/>
        <w:rPr>
          <w:rFonts w:ascii="宋体" w:hAnsiTheme="minorHAnsi" w:cs="宋体"/>
          <w:color w:val="000000"/>
          <w:kern w:val="0"/>
          <w:szCs w:val="21"/>
        </w:rPr>
      </w:pPr>
      <w:r w:rsidRPr="00374D8C">
        <w:rPr>
          <w:rFonts w:ascii="宋体" w:hAnsiTheme="minorHAnsi" w:cs="宋体" w:hint="eastAsia"/>
          <w:color w:val="000000"/>
          <w:kern w:val="0"/>
          <w:szCs w:val="21"/>
        </w:rPr>
        <w:t>指南正文………………………………………………………………………………</w:t>
      </w:r>
      <w:r w:rsidR="00FA65A6">
        <w:rPr>
          <w:rFonts w:ascii="宋体" w:hAnsiTheme="minorHAnsi" w:cs="宋体" w:hint="eastAsia"/>
          <w:color w:val="000000"/>
          <w:kern w:val="0"/>
          <w:szCs w:val="21"/>
        </w:rPr>
        <w:t>1</w:t>
      </w:r>
    </w:p>
    <w:p w:rsidR="00374D8C" w:rsidRPr="000D44BB" w:rsidRDefault="00374D8C" w:rsidP="000D44BB">
      <w:pPr>
        <w:autoSpaceDE w:val="0"/>
        <w:autoSpaceDN w:val="0"/>
        <w:adjustRightInd w:val="0"/>
        <w:jc w:val="left"/>
        <w:rPr>
          <w:rFonts w:ascii="宋体" w:hAnsiTheme="minorHAnsi" w:cs="宋体"/>
          <w:color w:val="000000"/>
          <w:kern w:val="0"/>
          <w:szCs w:val="21"/>
        </w:rPr>
      </w:pPr>
      <w:r w:rsidRPr="00374D8C">
        <w:rPr>
          <w:rFonts w:ascii="宋体" w:hAnsiTheme="minorHAnsi" w:cs="宋体"/>
          <w:color w:val="000000"/>
          <w:kern w:val="0"/>
          <w:szCs w:val="21"/>
        </w:rPr>
        <w:t>1</w:t>
      </w:r>
      <w:r w:rsidR="000D44BB">
        <w:rPr>
          <w:rFonts w:ascii="宋体" w:hAnsiTheme="minorHAnsi" w:cs="宋体" w:hint="eastAsia"/>
          <w:color w:val="000000"/>
          <w:kern w:val="0"/>
          <w:szCs w:val="21"/>
        </w:rPr>
        <w:t xml:space="preserve"> </w:t>
      </w:r>
      <w:r w:rsidRPr="00374D8C">
        <w:rPr>
          <w:rFonts w:ascii="宋体" w:hAnsiTheme="minorHAnsi" w:cs="宋体" w:hint="eastAsia"/>
          <w:color w:val="000000"/>
          <w:kern w:val="0"/>
          <w:szCs w:val="21"/>
        </w:rPr>
        <w:t>范围…………………………………………………………………………………</w:t>
      </w:r>
      <w:r w:rsidR="00FA65A6">
        <w:rPr>
          <w:rFonts w:ascii="宋体" w:hAnsiTheme="minorHAnsi" w:cs="宋体" w:hint="eastAsia"/>
          <w:color w:val="000000"/>
          <w:kern w:val="0"/>
          <w:szCs w:val="21"/>
        </w:rPr>
        <w:t>1</w:t>
      </w:r>
    </w:p>
    <w:p w:rsidR="00374D8C" w:rsidRPr="000D44BB" w:rsidRDefault="00374D8C" w:rsidP="000D44BB">
      <w:pPr>
        <w:autoSpaceDE w:val="0"/>
        <w:autoSpaceDN w:val="0"/>
        <w:adjustRightInd w:val="0"/>
        <w:jc w:val="left"/>
        <w:rPr>
          <w:rFonts w:ascii="宋体" w:hAnsiTheme="minorHAnsi" w:cs="宋体"/>
          <w:color w:val="000000"/>
          <w:kern w:val="0"/>
          <w:szCs w:val="21"/>
        </w:rPr>
      </w:pPr>
      <w:r w:rsidRPr="00374D8C">
        <w:rPr>
          <w:rFonts w:ascii="宋体" w:hAnsiTheme="minorHAnsi" w:cs="宋体"/>
          <w:color w:val="000000"/>
          <w:kern w:val="0"/>
          <w:szCs w:val="21"/>
        </w:rPr>
        <w:t>2</w:t>
      </w:r>
      <w:r w:rsidR="000D44BB">
        <w:rPr>
          <w:rFonts w:ascii="宋体" w:hAnsiTheme="minorHAnsi" w:cs="宋体" w:hint="eastAsia"/>
          <w:color w:val="000000"/>
          <w:kern w:val="0"/>
          <w:szCs w:val="21"/>
        </w:rPr>
        <w:t xml:space="preserve"> </w:t>
      </w:r>
      <w:r w:rsidRPr="00374D8C">
        <w:rPr>
          <w:rFonts w:ascii="宋体" w:hAnsiTheme="minorHAnsi" w:cs="宋体" w:hint="eastAsia"/>
          <w:color w:val="000000"/>
          <w:kern w:val="0"/>
          <w:szCs w:val="21"/>
        </w:rPr>
        <w:t>术语和定义…………………………………………………………………………</w:t>
      </w:r>
      <w:r w:rsidR="00FA65A6">
        <w:rPr>
          <w:rFonts w:ascii="宋体" w:hAnsiTheme="minorHAnsi" w:cs="宋体" w:hint="eastAsia"/>
          <w:color w:val="000000"/>
          <w:kern w:val="0"/>
          <w:szCs w:val="21"/>
        </w:rPr>
        <w:t>1</w:t>
      </w:r>
      <w:r w:rsidRPr="00374D8C">
        <w:rPr>
          <w:rFonts w:ascii="宋体" w:hAnsiTheme="minorHAnsi" w:cs="宋体"/>
          <w:color w:val="000000"/>
          <w:kern w:val="0"/>
          <w:szCs w:val="21"/>
        </w:rPr>
        <w:t xml:space="preserve"> </w:t>
      </w:r>
    </w:p>
    <w:p w:rsidR="00374D8C" w:rsidRPr="000D44BB" w:rsidRDefault="00374D8C" w:rsidP="000D44BB">
      <w:pPr>
        <w:autoSpaceDE w:val="0"/>
        <w:autoSpaceDN w:val="0"/>
        <w:adjustRightInd w:val="0"/>
        <w:jc w:val="left"/>
        <w:rPr>
          <w:rFonts w:ascii="宋体" w:hAnsiTheme="minorHAnsi" w:cs="宋体"/>
          <w:color w:val="000000"/>
          <w:kern w:val="0"/>
          <w:szCs w:val="21"/>
        </w:rPr>
      </w:pPr>
      <w:r w:rsidRPr="00374D8C">
        <w:rPr>
          <w:rFonts w:ascii="宋体" w:hAnsiTheme="minorHAnsi" w:cs="宋体"/>
          <w:color w:val="000000"/>
          <w:kern w:val="0"/>
          <w:szCs w:val="21"/>
        </w:rPr>
        <w:t>3</w:t>
      </w:r>
      <w:r w:rsidR="000D44BB">
        <w:rPr>
          <w:rFonts w:ascii="宋体" w:hAnsiTheme="minorHAnsi" w:cs="宋体" w:hint="eastAsia"/>
          <w:color w:val="000000"/>
          <w:kern w:val="0"/>
          <w:szCs w:val="21"/>
        </w:rPr>
        <w:t xml:space="preserve"> </w:t>
      </w:r>
      <w:r w:rsidRPr="00374D8C">
        <w:rPr>
          <w:rFonts w:ascii="宋体" w:hAnsiTheme="minorHAnsi" w:cs="宋体" w:hint="eastAsia"/>
          <w:color w:val="000000"/>
          <w:kern w:val="0"/>
          <w:szCs w:val="21"/>
        </w:rPr>
        <w:t>临床诊断……………………………………………………………………………</w:t>
      </w:r>
      <w:r w:rsidR="00FA65A6">
        <w:rPr>
          <w:rFonts w:ascii="宋体" w:hAnsiTheme="minorHAnsi" w:cs="宋体" w:hint="eastAsia"/>
          <w:color w:val="000000"/>
          <w:kern w:val="0"/>
          <w:szCs w:val="21"/>
        </w:rPr>
        <w:t>1</w:t>
      </w:r>
      <w:r w:rsidRPr="00374D8C">
        <w:rPr>
          <w:rFonts w:ascii="宋体" w:hAnsiTheme="minorHAnsi" w:cs="宋体"/>
          <w:color w:val="000000"/>
          <w:kern w:val="0"/>
          <w:szCs w:val="21"/>
        </w:rPr>
        <w:t xml:space="preserve"> </w:t>
      </w:r>
    </w:p>
    <w:p w:rsidR="00374D8C" w:rsidRPr="000D44BB" w:rsidRDefault="00374D8C" w:rsidP="000D44BB">
      <w:pPr>
        <w:autoSpaceDE w:val="0"/>
        <w:autoSpaceDN w:val="0"/>
        <w:adjustRightInd w:val="0"/>
        <w:jc w:val="left"/>
        <w:rPr>
          <w:rFonts w:ascii="宋体" w:hAnsiTheme="minorHAnsi" w:cs="宋体"/>
          <w:color w:val="000000"/>
          <w:kern w:val="0"/>
          <w:szCs w:val="21"/>
        </w:rPr>
      </w:pPr>
      <w:r w:rsidRPr="00374D8C">
        <w:rPr>
          <w:rFonts w:ascii="宋体" w:hAnsiTheme="minorHAnsi" w:cs="宋体"/>
          <w:color w:val="000000"/>
          <w:kern w:val="0"/>
          <w:szCs w:val="21"/>
        </w:rPr>
        <w:t>4</w:t>
      </w:r>
      <w:r w:rsidR="000D44BB">
        <w:rPr>
          <w:rFonts w:ascii="宋体" w:hAnsiTheme="minorHAnsi" w:cs="宋体" w:hint="eastAsia"/>
          <w:color w:val="000000"/>
          <w:kern w:val="0"/>
          <w:szCs w:val="21"/>
        </w:rPr>
        <w:t xml:space="preserve"> </w:t>
      </w:r>
      <w:r w:rsidRPr="00374D8C">
        <w:rPr>
          <w:rFonts w:ascii="宋体" w:hAnsiTheme="minorHAnsi" w:cs="宋体" w:hint="eastAsia"/>
          <w:color w:val="000000"/>
          <w:kern w:val="0"/>
          <w:szCs w:val="21"/>
        </w:rPr>
        <w:t>临床治疗与推荐意见………………………………………………………………</w:t>
      </w:r>
      <w:r w:rsidR="00FA65A6">
        <w:rPr>
          <w:rFonts w:ascii="宋体" w:hAnsiTheme="minorHAnsi" w:cs="宋体" w:hint="eastAsia"/>
          <w:color w:val="000000"/>
          <w:kern w:val="0"/>
          <w:szCs w:val="21"/>
        </w:rPr>
        <w:t>2</w:t>
      </w:r>
    </w:p>
    <w:p w:rsidR="00374D8C" w:rsidRPr="000D44BB" w:rsidRDefault="00374D8C" w:rsidP="000D44BB">
      <w:pPr>
        <w:autoSpaceDE w:val="0"/>
        <w:autoSpaceDN w:val="0"/>
        <w:adjustRightInd w:val="0"/>
        <w:jc w:val="left"/>
        <w:rPr>
          <w:rFonts w:ascii="宋体" w:hAnsiTheme="minorHAnsi" w:cs="宋体"/>
          <w:color w:val="000000"/>
          <w:kern w:val="0"/>
          <w:szCs w:val="21"/>
        </w:rPr>
      </w:pPr>
      <w:r w:rsidRPr="00374D8C">
        <w:rPr>
          <w:rFonts w:ascii="宋体" w:hAnsiTheme="minorHAnsi" w:cs="宋体"/>
          <w:color w:val="000000"/>
          <w:kern w:val="0"/>
          <w:szCs w:val="21"/>
        </w:rPr>
        <w:t>5</w:t>
      </w:r>
      <w:r w:rsidR="000D44BB">
        <w:rPr>
          <w:rFonts w:ascii="宋体" w:hAnsiTheme="minorHAnsi" w:cs="宋体" w:hint="eastAsia"/>
          <w:color w:val="000000"/>
          <w:kern w:val="0"/>
          <w:szCs w:val="21"/>
        </w:rPr>
        <w:t xml:space="preserve"> </w:t>
      </w:r>
      <w:r w:rsidRPr="00374D8C">
        <w:rPr>
          <w:rFonts w:ascii="宋体" w:hAnsiTheme="minorHAnsi" w:cs="宋体" w:hint="eastAsia"/>
          <w:color w:val="000000"/>
          <w:kern w:val="0"/>
          <w:szCs w:val="21"/>
        </w:rPr>
        <w:t>预防与调护</w:t>
      </w:r>
      <w:r w:rsidR="00DF02DD" w:rsidRPr="00374D8C">
        <w:rPr>
          <w:rFonts w:ascii="宋体" w:hAnsiTheme="minorHAnsi" w:cs="宋体" w:hint="eastAsia"/>
          <w:color w:val="000000"/>
          <w:kern w:val="0"/>
          <w:szCs w:val="21"/>
        </w:rPr>
        <w:t>…</w:t>
      </w:r>
      <w:r w:rsidRPr="00374D8C">
        <w:rPr>
          <w:rFonts w:ascii="宋体" w:hAnsiTheme="minorHAnsi" w:cs="宋体" w:hint="eastAsia"/>
          <w:color w:val="000000"/>
          <w:kern w:val="0"/>
          <w:szCs w:val="21"/>
        </w:rPr>
        <w:t>………………………………………………………………………</w:t>
      </w:r>
      <w:r w:rsidR="00D13A24">
        <w:rPr>
          <w:rFonts w:ascii="宋体" w:hAnsiTheme="minorHAnsi" w:cs="宋体" w:hint="eastAsia"/>
          <w:color w:val="000000"/>
          <w:kern w:val="0"/>
          <w:szCs w:val="21"/>
        </w:rPr>
        <w:t>4</w:t>
      </w:r>
      <w:r w:rsidRPr="00374D8C">
        <w:rPr>
          <w:rFonts w:ascii="宋体" w:hAnsiTheme="minorHAnsi" w:cs="宋体"/>
          <w:color w:val="000000"/>
          <w:kern w:val="0"/>
          <w:szCs w:val="21"/>
        </w:rPr>
        <w:t xml:space="preserve"> </w:t>
      </w:r>
    </w:p>
    <w:p w:rsidR="00374D8C" w:rsidRPr="000D44BB" w:rsidRDefault="00374D8C" w:rsidP="000D44BB">
      <w:pPr>
        <w:autoSpaceDE w:val="0"/>
        <w:autoSpaceDN w:val="0"/>
        <w:adjustRightInd w:val="0"/>
        <w:jc w:val="left"/>
        <w:rPr>
          <w:rFonts w:ascii="宋体" w:hAnsiTheme="minorHAnsi" w:cs="宋体"/>
          <w:color w:val="000000"/>
          <w:kern w:val="0"/>
          <w:szCs w:val="21"/>
        </w:rPr>
      </w:pPr>
      <w:r w:rsidRPr="00374D8C">
        <w:rPr>
          <w:rFonts w:ascii="宋体" w:hAnsiTheme="minorHAnsi" w:cs="宋体" w:hint="eastAsia"/>
          <w:color w:val="000000"/>
          <w:kern w:val="0"/>
          <w:szCs w:val="21"/>
        </w:rPr>
        <w:t>附录</w:t>
      </w:r>
      <w:r w:rsidR="007F0C81">
        <w:rPr>
          <w:rFonts w:ascii="宋体" w:hAnsiTheme="minorHAnsi" w:cs="宋体"/>
          <w:color w:val="000000"/>
          <w:kern w:val="0"/>
          <w:szCs w:val="21"/>
        </w:rPr>
        <w:t>A</w:t>
      </w:r>
      <w:r w:rsidR="00D34D4C">
        <w:rPr>
          <w:rFonts w:ascii="宋体" w:hAnsiTheme="minorHAnsi" w:cs="宋体" w:hint="eastAsia"/>
          <w:color w:val="000000"/>
          <w:kern w:val="0"/>
          <w:szCs w:val="21"/>
        </w:rPr>
        <w:t xml:space="preserve"> </w:t>
      </w:r>
      <w:r w:rsidRPr="00374D8C">
        <w:rPr>
          <w:rFonts w:ascii="宋体" w:hAnsiTheme="minorHAnsi" w:cs="宋体" w:hint="eastAsia"/>
          <w:color w:val="000000"/>
          <w:kern w:val="0"/>
          <w:szCs w:val="21"/>
        </w:rPr>
        <w:t>………………………………………………………………………………</w:t>
      </w:r>
      <w:r w:rsidR="007F0C81" w:rsidRPr="00374D8C">
        <w:rPr>
          <w:rFonts w:ascii="宋体" w:hAnsiTheme="minorHAnsi" w:cs="宋体" w:hint="eastAsia"/>
          <w:color w:val="000000"/>
          <w:kern w:val="0"/>
          <w:szCs w:val="21"/>
        </w:rPr>
        <w:t>…</w:t>
      </w:r>
      <w:r w:rsidR="00586B8E">
        <w:rPr>
          <w:rFonts w:ascii="宋体" w:hAnsiTheme="minorHAnsi" w:cs="宋体" w:hint="eastAsia"/>
          <w:color w:val="000000"/>
          <w:kern w:val="0"/>
          <w:szCs w:val="21"/>
        </w:rPr>
        <w:t>5</w:t>
      </w:r>
      <w:r w:rsidRPr="00374D8C">
        <w:rPr>
          <w:rFonts w:ascii="宋体" w:hAnsiTheme="minorHAnsi" w:cs="宋体"/>
          <w:color w:val="000000"/>
          <w:kern w:val="0"/>
          <w:szCs w:val="21"/>
        </w:rPr>
        <w:t xml:space="preserve"> </w:t>
      </w:r>
    </w:p>
    <w:p w:rsidR="00374D8C" w:rsidRPr="000D44BB" w:rsidRDefault="00374D8C" w:rsidP="000D44BB">
      <w:pPr>
        <w:autoSpaceDE w:val="0"/>
        <w:autoSpaceDN w:val="0"/>
        <w:adjustRightInd w:val="0"/>
        <w:jc w:val="left"/>
        <w:rPr>
          <w:rFonts w:ascii="宋体" w:hAnsiTheme="minorHAnsi" w:cs="宋体"/>
          <w:color w:val="000000"/>
          <w:kern w:val="0"/>
          <w:szCs w:val="21"/>
        </w:rPr>
      </w:pPr>
      <w:r w:rsidRPr="00374D8C">
        <w:rPr>
          <w:rFonts w:ascii="宋体" w:hAnsiTheme="minorHAnsi" w:cs="宋体"/>
          <w:color w:val="000000"/>
          <w:kern w:val="0"/>
          <w:szCs w:val="21"/>
        </w:rPr>
        <w:t>A</w:t>
      </w:r>
      <w:r w:rsidR="00E67615">
        <w:rPr>
          <w:rFonts w:ascii="宋体" w:hAnsiTheme="minorHAnsi" w:cs="宋体" w:hint="eastAsia"/>
          <w:color w:val="000000"/>
          <w:kern w:val="0"/>
          <w:szCs w:val="21"/>
        </w:rPr>
        <w:t>.</w:t>
      </w:r>
      <w:r w:rsidRPr="00374D8C">
        <w:rPr>
          <w:rFonts w:ascii="宋体" w:hAnsiTheme="minorHAnsi" w:cs="宋体"/>
          <w:color w:val="000000"/>
          <w:kern w:val="0"/>
          <w:szCs w:val="21"/>
        </w:rPr>
        <w:t>1</w:t>
      </w:r>
      <w:r w:rsidR="00E67615">
        <w:rPr>
          <w:rFonts w:ascii="宋体" w:hAnsiTheme="minorHAnsi" w:cs="宋体" w:hint="eastAsia"/>
          <w:color w:val="000000"/>
          <w:kern w:val="0"/>
          <w:szCs w:val="21"/>
        </w:rPr>
        <w:t xml:space="preserve"> </w:t>
      </w:r>
      <w:r w:rsidRPr="00374D8C">
        <w:rPr>
          <w:rFonts w:ascii="宋体" w:hAnsiTheme="minorHAnsi" w:cs="宋体" w:hint="eastAsia"/>
          <w:color w:val="000000"/>
          <w:kern w:val="0"/>
          <w:szCs w:val="21"/>
        </w:rPr>
        <w:t>临床证据的检索策略……………………………………………………………</w:t>
      </w:r>
      <w:r w:rsidR="00586B8E">
        <w:rPr>
          <w:rFonts w:ascii="宋体" w:hAnsiTheme="minorHAnsi" w:cs="宋体" w:hint="eastAsia"/>
          <w:color w:val="000000"/>
          <w:kern w:val="0"/>
          <w:szCs w:val="21"/>
        </w:rPr>
        <w:t>5</w:t>
      </w:r>
      <w:r w:rsidRPr="00374D8C">
        <w:rPr>
          <w:rFonts w:ascii="宋体" w:hAnsiTheme="minorHAnsi" w:cs="宋体"/>
          <w:color w:val="000000"/>
          <w:kern w:val="0"/>
          <w:szCs w:val="21"/>
        </w:rPr>
        <w:t xml:space="preserve"> </w:t>
      </w:r>
    </w:p>
    <w:p w:rsidR="00374D8C" w:rsidRPr="000D44BB" w:rsidRDefault="00374D8C" w:rsidP="000D44BB">
      <w:pPr>
        <w:autoSpaceDE w:val="0"/>
        <w:autoSpaceDN w:val="0"/>
        <w:adjustRightInd w:val="0"/>
        <w:jc w:val="left"/>
        <w:rPr>
          <w:rFonts w:ascii="宋体" w:hAnsiTheme="minorHAnsi" w:cs="宋体"/>
          <w:color w:val="000000"/>
          <w:kern w:val="0"/>
          <w:szCs w:val="21"/>
        </w:rPr>
      </w:pPr>
      <w:r w:rsidRPr="00374D8C">
        <w:rPr>
          <w:rFonts w:ascii="宋体" w:hAnsiTheme="minorHAnsi" w:cs="宋体"/>
          <w:color w:val="000000"/>
          <w:kern w:val="0"/>
          <w:szCs w:val="21"/>
        </w:rPr>
        <w:t>A</w:t>
      </w:r>
      <w:r w:rsidR="00E67615">
        <w:rPr>
          <w:rFonts w:ascii="宋体" w:hAnsiTheme="minorHAnsi" w:cs="宋体" w:hint="eastAsia"/>
          <w:color w:val="000000"/>
          <w:kern w:val="0"/>
          <w:szCs w:val="21"/>
        </w:rPr>
        <w:t>.</w:t>
      </w:r>
      <w:r w:rsidRPr="00374D8C">
        <w:rPr>
          <w:rFonts w:ascii="宋体" w:hAnsiTheme="minorHAnsi" w:cs="宋体"/>
          <w:color w:val="000000"/>
          <w:kern w:val="0"/>
          <w:szCs w:val="21"/>
        </w:rPr>
        <w:t>2</w:t>
      </w:r>
      <w:r w:rsidR="002E4174">
        <w:rPr>
          <w:rFonts w:ascii="宋体" w:hAnsiTheme="minorHAnsi" w:cs="宋体" w:hint="eastAsia"/>
          <w:color w:val="000000"/>
          <w:kern w:val="0"/>
          <w:szCs w:val="21"/>
        </w:rPr>
        <w:t xml:space="preserve"> </w:t>
      </w:r>
      <w:r w:rsidR="00586B8E">
        <w:rPr>
          <w:rFonts w:ascii="宋体" w:hAnsiTheme="minorHAnsi" w:cs="宋体"/>
          <w:color w:val="000000"/>
          <w:kern w:val="0"/>
          <w:szCs w:val="21"/>
        </w:rPr>
        <w:t>文献</w:t>
      </w:r>
      <w:r w:rsidRPr="00374D8C">
        <w:rPr>
          <w:rFonts w:ascii="宋体" w:hAnsiTheme="minorHAnsi" w:cs="宋体" w:hint="eastAsia"/>
          <w:color w:val="000000"/>
          <w:kern w:val="0"/>
          <w:szCs w:val="21"/>
        </w:rPr>
        <w:t>质量评价………………………………………………………</w:t>
      </w:r>
      <w:bookmarkStart w:id="0" w:name="OLE_LINK74"/>
      <w:bookmarkStart w:id="1" w:name="OLE_LINK75"/>
      <w:r w:rsidRPr="00374D8C">
        <w:rPr>
          <w:rFonts w:ascii="宋体" w:hAnsiTheme="minorHAnsi" w:cs="宋体" w:hint="eastAsia"/>
          <w:color w:val="000000"/>
          <w:kern w:val="0"/>
          <w:szCs w:val="21"/>
        </w:rPr>
        <w:t>…</w:t>
      </w:r>
      <w:bookmarkEnd w:id="0"/>
      <w:bookmarkEnd w:id="1"/>
      <w:r w:rsidR="002E4174" w:rsidRPr="00374D8C">
        <w:rPr>
          <w:rFonts w:ascii="宋体" w:hAnsiTheme="minorHAnsi" w:cs="宋体" w:hint="eastAsia"/>
          <w:color w:val="000000"/>
          <w:kern w:val="0"/>
          <w:szCs w:val="21"/>
        </w:rPr>
        <w:t>………</w:t>
      </w:r>
      <w:r w:rsidRPr="00374D8C">
        <w:rPr>
          <w:rFonts w:ascii="宋体" w:hAnsiTheme="minorHAnsi" w:cs="宋体" w:hint="eastAsia"/>
          <w:color w:val="000000"/>
          <w:kern w:val="0"/>
          <w:szCs w:val="21"/>
        </w:rPr>
        <w:t>…</w:t>
      </w:r>
      <w:r w:rsidR="00586B8E">
        <w:rPr>
          <w:rFonts w:ascii="宋体" w:hAnsiTheme="minorHAnsi" w:cs="宋体" w:hint="eastAsia"/>
          <w:color w:val="000000"/>
          <w:kern w:val="0"/>
          <w:szCs w:val="21"/>
        </w:rPr>
        <w:t>5</w:t>
      </w:r>
      <w:r w:rsidRPr="00374D8C">
        <w:rPr>
          <w:rFonts w:ascii="宋体" w:hAnsiTheme="minorHAnsi" w:cs="宋体"/>
          <w:color w:val="000000"/>
          <w:kern w:val="0"/>
          <w:szCs w:val="21"/>
        </w:rPr>
        <w:t xml:space="preserve"> </w:t>
      </w:r>
    </w:p>
    <w:p w:rsidR="00374D8C" w:rsidRDefault="00586B8E" w:rsidP="002E4174">
      <w:pPr>
        <w:autoSpaceDE w:val="0"/>
        <w:autoSpaceDN w:val="0"/>
        <w:adjustRightInd w:val="0"/>
        <w:jc w:val="left"/>
        <w:rPr>
          <w:rFonts w:ascii="宋体" w:hAnsiTheme="minorHAnsi" w:cs="宋体"/>
          <w:color w:val="000000"/>
          <w:kern w:val="0"/>
          <w:szCs w:val="21"/>
        </w:rPr>
      </w:pPr>
      <w:r w:rsidRPr="002E4174">
        <w:rPr>
          <w:rFonts w:ascii="宋体" w:hAnsiTheme="minorHAnsi" w:cs="宋体" w:hint="eastAsia"/>
          <w:color w:val="000000"/>
          <w:kern w:val="0"/>
          <w:szCs w:val="21"/>
        </w:rPr>
        <w:t>A.3</w:t>
      </w:r>
      <w:r w:rsidR="002E4174">
        <w:rPr>
          <w:rFonts w:ascii="宋体" w:hAnsiTheme="minorHAnsi" w:cs="宋体" w:hint="eastAsia"/>
          <w:color w:val="000000"/>
          <w:kern w:val="0"/>
          <w:szCs w:val="21"/>
        </w:rPr>
        <w:t xml:space="preserve"> </w:t>
      </w:r>
      <w:r w:rsidRPr="002E4174">
        <w:rPr>
          <w:rFonts w:ascii="宋体" w:hAnsiTheme="minorHAnsi" w:cs="宋体" w:hint="eastAsia"/>
          <w:color w:val="000000"/>
          <w:kern w:val="0"/>
          <w:szCs w:val="21"/>
        </w:rPr>
        <w:t>证据评价分级</w:t>
      </w:r>
      <w:r w:rsidR="00374D8C" w:rsidRPr="00374D8C">
        <w:rPr>
          <w:rFonts w:ascii="宋体" w:hAnsiTheme="minorHAnsi" w:cs="宋体" w:hint="eastAsia"/>
          <w:color w:val="000000"/>
          <w:kern w:val="0"/>
          <w:szCs w:val="21"/>
        </w:rPr>
        <w:t>…</w:t>
      </w:r>
      <w:bookmarkStart w:id="2" w:name="OLE_LINK69"/>
      <w:bookmarkStart w:id="3" w:name="OLE_LINK70"/>
      <w:r w:rsidR="00374D8C" w:rsidRPr="00374D8C">
        <w:rPr>
          <w:rFonts w:ascii="宋体" w:hAnsiTheme="minorHAnsi" w:cs="宋体" w:hint="eastAsia"/>
          <w:color w:val="000000"/>
          <w:kern w:val="0"/>
          <w:szCs w:val="21"/>
        </w:rPr>
        <w:t>……………………………………………………</w:t>
      </w:r>
      <w:bookmarkEnd w:id="2"/>
      <w:bookmarkEnd w:id="3"/>
      <w:r w:rsidR="002E4174">
        <w:rPr>
          <w:rFonts w:ascii="宋体" w:hAnsiTheme="minorHAnsi" w:cs="宋体" w:hint="eastAsia"/>
          <w:color w:val="000000"/>
          <w:kern w:val="0"/>
          <w:szCs w:val="21"/>
        </w:rPr>
        <w:t>………</w:t>
      </w:r>
      <w:r w:rsidR="00374D8C" w:rsidRPr="00374D8C">
        <w:rPr>
          <w:rFonts w:ascii="宋体" w:hAnsiTheme="minorHAnsi" w:cs="宋体" w:hint="eastAsia"/>
          <w:color w:val="000000"/>
          <w:kern w:val="0"/>
          <w:szCs w:val="21"/>
        </w:rPr>
        <w:t>……</w:t>
      </w:r>
      <w:r>
        <w:rPr>
          <w:rFonts w:ascii="宋体" w:hAnsiTheme="minorHAnsi" w:cs="宋体" w:hint="eastAsia"/>
          <w:color w:val="000000"/>
          <w:kern w:val="0"/>
          <w:szCs w:val="21"/>
        </w:rPr>
        <w:t>5</w:t>
      </w:r>
      <w:r w:rsidR="00374D8C" w:rsidRPr="00374D8C">
        <w:rPr>
          <w:rFonts w:ascii="宋体" w:hAnsiTheme="minorHAnsi" w:cs="宋体"/>
          <w:color w:val="000000"/>
          <w:kern w:val="0"/>
          <w:szCs w:val="21"/>
        </w:rPr>
        <w:t xml:space="preserve"> </w:t>
      </w:r>
    </w:p>
    <w:p w:rsidR="00586B8E" w:rsidRPr="002E4174" w:rsidRDefault="00586B8E" w:rsidP="002E4174">
      <w:pPr>
        <w:autoSpaceDE w:val="0"/>
        <w:autoSpaceDN w:val="0"/>
        <w:adjustRightInd w:val="0"/>
        <w:jc w:val="left"/>
        <w:rPr>
          <w:rFonts w:ascii="宋体" w:hAnsiTheme="minorHAnsi" w:cs="宋体"/>
          <w:color w:val="000000"/>
          <w:kern w:val="0"/>
          <w:szCs w:val="21"/>
        </w:rPr>
      </w:pPr>
      <w:r w:rsidRPr="002E4174">
        <w:rPr>
          <w:rFonts w:ascii="宋体" w:hAnsiTheme="minorHAnsi" w:cs="宋体"/>
          <w:color w:val="000000"/>
          <w:kern w:val="0"/>
          <w:szCs w:val="21"/>
        </w:rPr>
        <w:t>A</w:t>
      </w:r>
      <w:r w:rsidRPr="002E4174">
        <w:rPr>
          <w:rFonts w:ascii="宋体" w:hAnsiTheme="minorHAnsi" w:cs="宋体" w:hint="eastAsia"/>
          <w:color w:val="000000"/>
          <w:kern w:val="0"/>
          <w:szCs w:val="21"/>
        </w:rPr>
        <w:t>.4</w:t>
      </w:r>
      <w:r w:rsidR="002E4174">
        <w:rPr>
          <w:rFonts w:ascii="宋体" w:hAnsiTheme="minorHAnsi" w:cs="宋体" w:hint="eastAsia"/>
          <w:color w:val="000000"/>
          <w:kern w:val="0"/>
          <w:szCs w:val="21"/>
        </w:rPr>
        <w:t xml:space="preserve"> </w:t>
      </w:r>
      <w:r w:rsidRPr="002E4174">
        <w:rPr>
          <w:rFonts w:ascii="宋体" w:hAnsiTheme="minorHAnsi" w:cs="宋体" w:hint="eastAsia"/>
          <w:color w:val="000000"/>
          <w:kern w:val="0"/>
          <w:szCs w:val="21"/>
        </w:rPr>
        <w:t>推荐等级</w:t>
      </w:r>
      <w:r w:rsidRPr="00374D8C">
        <w:rPr>
          <w:rFonts w:ascii="宋体" w:hAnsiTheme="minorHAnsi" w:cs="宋体" w:hint="eastAsia"/>
          <w:color w:val="000000"/>
          <w:kern w:val="0"/>
          <w:szCs w:val="21"/>
        </w:rPr>
        <w:t>…………………………………………………</w:t>
      </w:r>
      <w:r w:rsidR="002E4174" w:rsidRPr="00374D8C">
        <w:rPr>
          <w:rFonts w:ascii="宋体" w:hAnsiTheme="minorHAnsi" w:cs="宋体" w:hint="eastAsia"/>
          <w:color w:val="000000"/>
          <w:kern w:val="0"/>
          <w:szCs w:val="21"/>
        </w:rPr>
        <w:t>……………………</w:t>
      </w:r>
      <w:r w:rsidRPr="00374D8C">
        <w:rPr>
          <w:rFonts w:ascii="宋体" w:hAnsiTheme="minorHAnsi" w:cs="宋体" w:hint="eastAsia"/>
          <w:color w:val="000000"/>
          <w:kern w:val="0"/>
          <w:szCs w:val="21"/>
        </w:rPr>
        <w:t>…</w:t>
      </w:r>
      <w:r>
        <w:rPr>
          <w:rFonts w:ascii="宋体" w:hAnsiTheme="minorHAnsi" w:cs="宋体" w:hint="eastAsia"/>
          <w:color w:val="000000"/>
          <w:kern w:val="0"/>
          <w:szCs w:val="21"/>
        </w:rPr>
        <w:t>6</w:t>
      </w:r>
    </w:p>
    <w:p w:rsidR="00374D8C" w:rsidRPr="00374D8C" w:rsidRDefault="00586B8E" w:rsidP="000D44BB">
      <w:pPr>
        <w:autoSpaceDE w:val="0"/>
        <w:autoSpaceDN w:val="0"/>
        <w:adjustRightInd w:val="0"/>
        <w:jc w:val="left"/>
        <w:rPr>
          <w:rFonts w:ascii="宋体" w:hAnsiTheme="minorHAnsi" w:cs="宋体"/>
          <w:color w:val="000000"/>
          <w:kern w:val="0"/>
          <w:szCs w:val="21"/>
        </w:rPr>
      </w:pPr>
      <w:r w:rsidRPr="002E4174">
        <w:rPr>
          <w:rFonts w:ascii="宋体" w:hAnsiTheme="minorHAnsi" w:cs="宋体" w:hint="eastAsia"/>
          <w:color w:val="000000"/>
          <w:kern w:val="0"/>
          <w:szCs w:val="21"/>
        </w:rPr>
        <w:t>A.5</w:t>
      </w:r>
      <w:r w:rsidR="002E4174">
        <w:rPr>
          <w:rFonts w:ascii="宋体" w:hAnsiTheme="minorHAnsi" w:cs="宋体" w:hint="eastAsia"/>
          <w:color w:val="000000"/>
          <w:kern w:val="0"/>
          <w:szCs w:val="21"/>
        </w:rPr>
        <w:t xml:space="preserve"> </w:t>
      </w:r>
      <w:r w:rsidRPr="002E4174">
        <w:rPr>
          <w:rFonts w:ascii="宋体" w:hAnsiTheme="minorHAnsi" w:cs="宋体" w:hint="eastAsia"/>
          <w:color w:val="000000"/>
          <w:kern w:val="0"/>
          <w:szCs w:val="21"/>
        </w:rPr>
        <w:t>指南的方法学评价</w:t>
      </w:r>
      <w:r w:rsidRPr="00374D8C">
        <w:rPr>
          <w:rFonts w:ascii="宋体" w:hAnsiTheme="minorHAnsi" w:cs="宋体" w:hint="eastAsia"/>
          <w:color w:val="000000"/>
          <w:kern w:val="0"/>
          <w:szCs w:val="21"/>
        </w:rPr>
        <w:t>………………………………………………</w:t>
      </w:r>
      <w:r w:rsidR="002E4174" w:rsidRPr="00374D8C">
        <w:rPr>
          <w:rFonts w:ascii="宋体" w:hAnsiTheme="minorHAnsi" w:cs="宋体" w:hint="eastAsia"/>
          <w:color w:val="000000"/>
          <w:kern w:val="0"/>
          <w:szCs w:val="21"/>
        </w:rPr>
        <w:t>…………</w:t>
      </w:r>
      <w:r w:rsidRPr="00374D8C">
        <w:rPr>
          <w:rFonts w:ascii="宋体" w:hAnsiTheme="minorHAnsi" w:cs="宋体" w:hint="eastAsia"/>
          <w:color w:val="000000"/>
          <w:kern w:val="0"/>
          <w:szCs w:val="21"/>
        </w:rPr>
        <w:t>……</w:t>
      </w:r>
      <w:r>
        <w:rPr>
          <w:rFonts w:ascii="宋体" w:hAnsiTheme="minorHAnsi" w:cs="宋体" w:hint="eastAsia"/>
          <w:color w:val="000000"/>
          <w:kern w:val="0"/>
          <w:szCs w:val="21"/>
        </w:rPr>
        <w:t>6</w:t>
      </w:r>
      <w:r w:rsidR="00374D8C" w:rsidRPr="00374D8C">
        <w:rPr>
          <w:rFonts w:ascii="宋体" w:hAnsiTheme="minorHAnsi" w:cs="宋体"/>
          <w:color w:val="000000"/>
          <w:kern w:val="0"/>
          <w:szCs w:val="21"/>
        </w:rPr>
        <w:t xml:space="preserve"> </w:t>
      </w:r>
    </w:p>
    <w:p w:rsidR="00374D8C" w:rsidRPr="002E4174" w:rsidRDefault="00374D8C" w:rsidP="002E4174">
      <w:pPr>
        <w:autoSpaceDE w:val="0"/>
        <w:autoSpaceDN w:val="0"/>
        <w:adjustRightInd w:val="0"/>
        <w:jc w:val="left"/>
        <w:rPr>
          <w:rFonts w:ascii="宋体" w:hAnsiTheme="minorHAnsi" w:cs="宋体"/>
          <w:color w:val="000000"/>
          <w:kern w:val="0"/>
          <w:szCs w:val="21"/>
        </w:rPr>
      </w:pPr>
      <w:r w:rsidRPr="002E4174">
        <w:rPr>
          <w:rFonts w:ascii="宋体" w:hAnsiTheme="minorHAnsi" w:cs="宋体" w:hint="eastAsia"/>
          <w:color w:val="000000"/>
          <w:kern w:val="0"/>
          <w:szCs w:val="21"/>
        </w:rPr>
        <w:t>参考文献</w:t>
      </w:r>
      <w:r w:rsidR="002E4174" w:rsidRPr="00374D8C">
        <w:rPr>
          <w:rFonts w:ascii="宋体" w:hAnsiTheme="minorHAnsi" w:cs="宋体" w:hint="eastAsia"/>
          <w:color w:val="000000"/>
          <w:kern w:val="0"/>
          <w:szCs w:val="21"/>
        </w:rPr>
        <w:t>…</w:t>
      </w:r>
      <w:r w:rsidRPr="002E4174">
        <w:rPr>
          <w:rFonts w:ascii="宋体" w:hAnsiTheme="minorHAnsi" w:cs="宋体" w:hint="eastAsia"/>
          <w:color w:val="000000"/>
          <w:kern w:val="0"/>
          <w:szCs w:val="21"/>
        </w:rPr>
        <w:t>……………………………………………………………………………</w:t>
      </w:r>
      <w:r w:rsidR="00586B8E" w:rsidRPr="002E4174">
        <w:rPr>
          <w:rFonts w:ascii="宋体" w:hAnsiTheme="minorHAnsi" w:cs="宋体" w:hint="eastAsia"/>
          <w:color w:val="000000"/>
          <w:kern w:val="0"/>
          <w:szCs w:val="21"/>
        </w:rPr>
        <w:t>7</w:t>
      </w:r>
    </w:p>
    <w:p w:rsidR="00374D8C" w:rsidRPr="002E4174" w:rsidRDefault="00374D8C" w:rsidP="002E4174">
      <w:pPr>
        <w:autoSpaceDE w:val="0"/>
        <w:autoSpaceDN w:val="0"/>
        <w:adjustRightInd w:val="0"/>
        <w:jc w:val="left"/>
        <w:rPr>
          <w:rFonts w:ascii="宋体" w:hAnsiTheme="minorHAnsi" w:cs="宋体"/>
          <w:color w:val="000000"/>
          <w:kern w:val="0"/>
          <w:szCs w:val="21"/>
        </w:rPr>
      </w:pPr>
      <w:r w:rsidRPr="002E4174">
        <w:rPr>
          <w:rFonts w:ascii="宋体" w:hAnsiTheme="minorHAnsi" w:cs="宋体" w:hint="eastAsia"/>
          <w:color w:val="000000"/>
          <w:kern w:val="0"/>
          <w:szCs w:val="21"/>
        </w:rPr>
        <w:t>附件</w:t>
      </w:r>
      <w:r w:rsidRPr="002E4174">
        <w:rPr>
          <w:rFonts w:ascii="宋体" w:hAnsiTheme="minorHAnsi" w:cs="宋体"/>
          <w:color w:val="000000"/>
          <w:kern w:val="0"/>
          <w:szCs w:val="21"/>
        </w:rPr>
        <w:t>1</w:t>
      </w:r>
      <w:r w:rsidR="00E67615" w:rsidRPr="002E4174">
        <w:rPr>
          <w:rFonts w:ascii="宋体" w:hAnsiTheme="minorHAnsi" w:cs="宋体" w:hint="eastAsia"/>
          <w:color w:val="000000"/>
          <w:kern w:val="0"/>
          <w:szCs w:val="21"/>
        </w:rPr>
        <w:t xml:space="preserve"> </w:t>
      </w:r>
      <w:r w:rsidRPr="002E4174">
        <w:rPr>
          <w:rFonts w:ascii="宋体" w:hAnsiTheme="minorHAnsi" w:cs="宋体" w:hint="eastAsia"/>
          <w:color w:val="000000"/>
          <w:kern w:val="0"/>
          <w:szCs w:val="21"/>
        </w:rPr>
        <w:t>改良的</w:t>
      </w:r>
      <w:r w:rsidR="00756617">
        <w:rPr>
          <w:rFonts w:ascii="宋体" w:hAnsiTheme="minorHAnsi" w:cs="宋体"/>
          <w:color w:val="000000"/>
          <w:kern w:val="0"/>
          <w:szCs w:val="21"/>
        </w:rPr>
        <w:t>Jada</w:t>
      </w:r>
      <w:r w:rsidRPr="002E4174">
        <w:rPr>
          <w:rFonts w:ascii="宋体" w:hAnsiTheme="minorHAnsi" w:cs="宋体"/>
          <w:color w:val="000000"/>
          <w:kern w:val="0"/>
          <w:szCs w:val="21"/>
        </w:rPr>
        <w:t>d</w:t>
      </w:r>
      <w:r w:rsidR="000C2BB5" w:rsidRPr="002E4174">
        <w:rPr>
          <w:rFonts w:ascii="宋体" w:hAnsiTheme="minorHAnsi" w:cs="宋体" w:hint="eastAsia"/>
          <w:color w:val="000000"/>
          <w:kern w:val="0"/>
          <w:szCs w:val="21"/>
        </w:rPr>
        <w:t xml:space="preserve"> </w:t>
      </w:r>
      <w:r w:rsidRPr="002E4174">
        <w:rPr>
          <w:rFonts w:ascii="宋体" w:hAnsiTheme="minorHAnsi" w:cs="宋体" w:hint="eastAsia"/>
          <w:color w:val="000000"/>
          <w:kern w:val="0"/>
          <w:szCs w:val="21"/>
        </w:rPr>
        <w:t>评分量表………………………………</w:t>
      </w:r>
      <w:r w:rsidR="002E4174" w:rsidRPr="00374D8C">
        <w:rPr>
          <w:rFonts w:ascii="宋体" w:hAnsiTheme="minorHAnsi" w:cs="宋体" w:hint="eastAsia"/>
          <w:color w:val="000000"/>
          <w:kern w:val="0"/>
          <w:szCs w:val="21"/>
        </w:rPr>
        <w:t>…</w:t>
      </w:r>
      <w:r w:rsidRPr="002E4174">
        <w:rPr>
          <w:rFonts w:ascii="宋体" w:hAnsiTheme="minorHAnsi" w:cs="宋体" w:hint="eastAsia"/>
          <w:color w:val="000000"/>
          <w:kern w:val="0"/>
          <w:szCs w:val="21"/>
        </w:rPr>
        <w:t>……………………</w:t>
      </w:r>
      <w:r w:rsidR="002E4174" w:rsidRPr="002E4174">
        <w:rPr>
          <w:rFonts w:ascii="宋体" w:hAnsiTheme="minorHAnsi" w:cs="宋体" w:hint="eastAsia"/>
          <w:color w:val="000000"/>
          <w:kern w:val="0"/>
          <w:szCs w:val="21"/>
        </w:rPr>
        <w:t>9</w:t>
      </w:r>
      <w:r w:rsidRPr="002E4174">
        <w:rPr>
          <w:rFonts w:ascii="宋体" w:hAnsiTheme="minorHAnsi" w:cs="宋体"/>
          <w:color w:val="000000"/>
          <w:kern w:val="0"/>
          <w:szCs w:val="21"/>
        </w:rPr>
        <w:t xml:space="preserve"> </w:t>
      </w:r>
    </w:p>
    <w:p w:rsidR="00374D8C" w:rsidRPr="002E4174" w:rsidRDefault="002E4174" w:rsidP="002E4174">
      <w:pPr>
        <w:autoSpaceDE w:val="0"/>
        <w:autoSpaceDN w:val="0"/>
        <w:adjustRightInd w:val="0"/>
        <w:jc w:val="left"/>
        <w:rPr>
          <w:rFonts w:ascii="宋体" w:hAnsiTheme="minorHAnsi" w:cs="宋体"/>
          <w:color w:val="000000"/>
          <w:kern w:val="0"/>
          <w:szCs w:val="21"/>
        </w:rPr>
      </w:pPr>
      <w:r w:rsidRPr="002E4174">
        <w:rPr>
          <w:rFonts w:ascii="宋体" w:hAnsiTheme="minorHAnsi" w:cs="宋体" w:hint="eastAsia"/>
          <w:color w:val="000000"/>
          <w:kern w:val="0"/>
          <w:szCs w:val="21"/>
        </w:rPr>
        <w:t>附件2 AMSTAR量表</w:t>
      </w:r>
      <w:r w:rsidR="00374D8C" w:rsidRPr="002E4174">
        <w:rPr>
          <w:rFonts w:ascii="宋体" w:hAnsiTheme="minorHAnsi" w:cs="宋体" w:hint="eastAsia"/>
          <w:color w:val="000000"/>
          <w:kern w:val="0"/>
          <w:szCs w:val="21"/>
        </w:rPr>
        <w:t>…………………</w:t>
      </w:r>
      <w:r w:rsidRPr="00374D8C">
        <w:rPr>
          <w:rFonts w:ascii="宋体" w:hAnsiTheme="minorHAnsi" w:cs="宋体" w:hint="eastAsia"/>
          <w:color w:val="000000"/>
          <w:kern w:val="0"/>
          <w:szCs w:val="21"/>
        </w:rPr>
        <w:t>………</w:t>
      </w:r>
      <w:r w:rsidR="00374D8C" w:rsidRPr="002E4174">
        <w:rPr>
          <w:rFonts w:ascii="宋体" w:hAnsiTheme="minorHAnsi" w:cs="宋体" w:hint="eastAsia"/>
          <w:color w:val="000000"/>
          <w:kern w:val="0"/>
          <w:szCs w:val="21"/>
        </w:rPr>
        <w:t>…………………………………………</w:t>
      </w:r>
      <w:r w:rsidR="00374D8C" w:rsidRPr="002E4174">
        <w:rPr>
          <w:rFonts w:ascii="宋体" w:hAnsiTheme="minorHAnsi" w:cs="宋体"/>
          <w:color w:val="000000"/>
          <w:kern w:val="0"/>
          <w:szCs w:val="21"/>
        </w:rPr>
        <w:t>1</w:t>
      </w:r>
      <w:r>
        <w:rPr>
          <w:rFonts w:ascii="宋体" w:hAnsiTheme="minorHAnsi" w:cs="宋体" w:hint="eastAsia"/>
          <w:color w:val="000000"/>
          <w:kern w:val="0"/>
          <w:szCs w:val="21"/>
        </w:rPr>
        <w:t>0</w:t>
      </w:r>
      <w:r w:rsidR="00374D8C" w:rsidRPr="002E4174">
        <w:rPr>
          <w:rFonts w:ascii="宋体" w:hAnsiTheme="minorHAnsi" w:cs="宋体"/>
          <w:color w:val="000000"/>
          <w:kern w:val="0"/>
          <w:szCs w:val="21"/>
        </w:rPr>
        <w:t xml:space="preserve"> </w:t>
      </w:r>
    </w:p>
    <w:p w:rsidR="00374D8C" w:rsidRPr="002E4174" w:rsidRDefault="00374D8C" w:rsidP="002E4174">
      <w:pPr>
        <w:autoSpaceDE w:val="0"/>
        <w:autoSpaceDN w:val="0"/>
        <w:adjustRightInd w:val="0"/>
        <w:jc w:val="left"/>
        <w:rPr>
          <w:rFonts w:ascii="宋体" w:hAnsiTheme="minorHAnsi" w:cs="宋体"/>
          <w:color w:val="000000"/>
          <w:kern w:val="0"/>
          <w:szCs w:val="21"/>
        </w:rPr>
      </w:pPr>
    </w:p>
    <w:p w:rsidR="002F7185" w:rsidRDefault="002F7185" w:rsidP="002F7185">
      <w:pPr>
        <w:spacing w:line="360" w:lineRule="auto"/>
        <w:ind w:firstLineChars="177" w:firstLine="779"/>
        <w:jc w:val="center"/>
        <w:rPr>
          <w:rFonts w:ascii="黑体" w:eastAsia="黑体" w:hAnsi="黑体"/>
          <w:sz w:val="44"/>
          <w:szCs w:val="44"/>
        </w:rPr>
      </w:pPr>
    </w:p>
    <w:p w:rsidR="002F7185" w:rsidRDefault="002F7185" w:rsidP="002F7185">
      <w:pPr>
        <w:spacing w:line="360" w:lineRule="auto"/>
        <w:ind w:firstLineChars="177" w:firstLine="779"/>
        <w:jc w:val="center"/>
        <w:rPr>
          <w:rFonts w:ascii="黑体" w:eastAsia="黑体" w:hAnsi="黑体"/>
          <w:sz w:val="44"/>
          <w:szCs w:val="44"/>
        </w:rPr>
        <w:sectPr w:rsidR="002F7185" w:rsidSect="00181D6B">
          <w:endnotePr>
            <w:numFmt w:val="decimal"/>
          </w:endnotePr>
          <w:pgSz w:w="11906" w:h="16838"/>
          <w:pgMar w:top="1440" w:right="1800" w:bottom="1440" w:left="1800" w:header="851" w:footer="992" w:gutter="0"/>
          <w:pgNumType w:fmt="upperRoman" w:start="2"/>
          <w:cols w:space="425"/>
          <w:docGrid w:type="lines" w:linePitch="312"/>
        </w:sectPr>
      </w:pPr>
    </w:p>
    <w:p w:rsidR="002F7185" w:rsidRPr="00A53C5F" w:rsidRDefault="002F7185" w:rsidP="002F7185">
      <w:pPr>
        <w:autoSpaceDE w:val="0"/>
        <w:autoSpaceDN w:val="0"/>
        <w:adjustRightInd w:val="0"/>
        <w:spacing w:before="640" w:after="560" w:line="460" w:lineRule="exact"/>
        <w:jc w:val="center"/>
        <w:rPr>
          <w:rFonts w:ascii="黑体" w:eastAsia="黑体" w:hAnsi="黑体" w:cs="宋体"/>
          <w:color w:val="000000"/>
          <w:kern w:val="0"/>
          <w:sz w:val="32"/>
          <w:szCs w:val="32"/>
        </w:rPr>
      </w:pPr>
      <w:r w:rsidRPr="009D7032">
        <w:rPr>
          <w:rFonts w:ascii="黑体" w:eastAsia="黑体" w:hAnsi="黑体" w:cs="宋体" w:hint="eastAsia"/>
          <w:color w:val="000000"/>
          <w:kern w:val="0"/>
          <w:sz w:val="32"/>
          <w:szCs w:val="32"/>
        </w:rPr>
        <w:lastRenderedPageBreak/>
        <w:t>前</w:t>
      </w:r>
      <w:r w:rsidR="00D01D65">
        <w:rPr>
          <w:rFonts w:ascii="黑体" w:eastAsia="黑体" w:hAnsi="黑体" w:cs="宋体" w:hint="eastAsia"/>
          <w:color w:val="000000"/>
          <w:kern w:val="0"/>
          <w:sz w:val="32"/>
          <w:szCs w:val="32"/>
        </w:rPr>
        <w:t xml:space="preserve">  </w:t>
      </w:r>
      <w:r w:rsidRPr="009D7032">
        <w:rPr>
          <w:rFonts w:ascii="黑体" w:eastAsia="黑体" w:hAnsi="黑体" w:cs="宋体" w:hint="eastAsia"/>
          <w:color w:val="000000"/>
          <w:kern w:val="0"/>
          <w:sz w:val="32"/>
          <w:szCs w:val="32"/>
        </w:rPr>
        <w:t>言</w:t>
      </w:r>
    </w:p>
    <w:p w:rsidR="002F7185" w:rsidRPr="001E290D" w:rsidRDefault="002F7185" w:rsidP="002F7185">
      <w:pPr>
        <w:autoSpaceDE w:val="0"/>
        <w:autoSpaceDN w:val="0"/>
        <w:adjustRightInd w:val="0"/>
        <w:ind w:firstLineChars="270" w:firstLine="567"/>
        <w:jc w:val="left"/>
        <w:rPr>
          <w:rFonts w:asciiTheme="minorEastAsia" w:eastAsiaTheme="minorEastAsia" w:hAnsiTheme="minorEastAsia" w:cs="宋体"/>
          <w:color w:val="000000"/>
          <w:kern w:val="0"/>
          <w:szCs w:val="21"/>
        </w:rPr>
      </w:pPr>
      <w:r w:rsidRPr="009D7032">
        <w:rPr>
          <w:rFonts w:asciiTheme="minorEastAsia" w:eastAsiaTheme="minorEastAsia" w:hAnsiTheme="minorEastAsia" w:cs="宋体" w:hint="eastAsia"/>
          <w:color w:val="000000"/>
          <w:kern w:val="0"/>
          <w:szCs w:val="21"/>
        </w:rPr>
        <w:t>本标准按照</w:t>
      </w:r>
      <w:r w:rsidRPr="009D7032">
        <w:rPr>
          <w:rFonts w:asciiTheme="minorEastAsia" w:eastAsiaTheme="minorEastAsia" w:hAnsiTheme="minorEastAsia" w:cs="宋体"/>
          <w:color w:val="000000"/>
          <w:kern w:val="0"/>
          <w:szCs w:val="21"/>
        </w:rPr>
        <w:t xml:space="preserve">GB/T 1.1-2009 </w:t>
      </w:r>
      <w:r w:rsidRPr="009D7032">
        <w:rPr>
          <w:rFonts w:asciiTheme="minorEastAsia" w:eastAsiaTheme="minorEastAsia" w:hAnsiTheme="minorEastAsia" w:cs="宋体" w:hint="eastAsia"/>
          <w:color w:val="000000"/>
          <w:kern w:val="0"/>
          <w:szCs w:val="21"/>
        </w:rPr>
        <w:t>给出的规则起草</w:t>
      </w:r>
      <w:r w:rsidRPr="001E290D">
        <w:rPr>
          <w:rFonts w:asciiTheme="minorEastAsia" w:eastAsiaTheme="minorEastAsia" w:hAnsiTheme="minorEastAsia" w:cs="宋体"/>
          <w:color w:val="000000"/>
          <w:kern w:val="0"/>
          <w:szCs w:val="21"/>
        </w:rPr>
        <w:t>。</w:t>
      </w:r>
    </w:p>
    <w:p w:rsidR="002F7185" w:rsidRPr="001E290D" w:rsidRDefault="002F7185" w:rsidP="002F7185">
      <w:pPr>
        <w:autoSpaceDE w:val="0"/>
        <w:autoSpaceDN w:val="0"/>
        <w:adjustRightInd w:val="0"/>
        <w:ind w:firstLineChars="270" w:firstLine="567"/>
        <w:jc w:val="left"/>
        <w:rPr>
          <w:rFonts w:asciiTheme="minorEastAsia" w:eastAsiaTheme="minorEastAsia" w:hAnsiTheme="minorEastAsia"/>
          <w:szCs w:val="21"/>
        </w:rPr>
      </w:pPr>
      <w:r w:rsidRPr="001E290D">
        <w:rPr>
          <w:rFonts w:asciiTheme="minorEastAsia" w:eastAsiaTheme="minorEastAsia" w:hAnsiTheme="minorEastAsia" w:hint="eastAsia"/>
          <w:szCs w:val="21"/>
        </w:rPr>
        <w:t>本标准由中华中医药学会提出并归口。</w:t>
      </w:r>
    </w:p>
    <w:p w:rsidR="002F7185" w:rsidRPr="00FF058C" w:rsidRDefault="002F7185" w:rsidP="002F7185">
      <w:pPr>
        <w:autoSpaceDE w:val="0"/>
        <w:autoSpaceDN w:val="0"/>
        <w:adjustRightInd w:val="0"/>
        <w:ind w:firstLineChars="270" w:firstLine="567"/>
        <w:jc w:val="left"/>
        <w:rPr>
          <w:rFonts w:asciiTheme="minorEastAsia" w:eastAsiaTheme="minorEastAsia" w:hAnsiTheme="minorEastAsia"/>
          <w:szCs w:val="21"/>
        </w:rPr>
      </w:pPr>
      <w:r w:rsidRPr="009D7032">
        <w:rPr>
          <w:rFonts w:asciiTheme="minorEastAsia" w:eastAsiaTheme="minorEastAsia" w:hAnsiTheme="minorEastAsia" w:hint="eastAsia"/>
          <w:szCs w:val="21"/>
        </w:rPr>
        <w:t>本标准由</w:t>
      </w:r>
      <w:bookmarkStart w:id="4" w:name="OLE_LINK5"/>
      <w:bookmarkStart w:id="5" w:name="OLE_LINK6"/>
      <w:r w:rsidRPr="00FF058C">
        <w:rPr>
          <w:rFonts w:asciiTheme="minorEastAsia" w:eastAsiaTheme="minorEastAsia" w:hAnsiTheme="minorEastAsia" w:hint="eastAsia"/>
          <w:szCs w:val="21"/>
        </w:rPr>
        <w:t>广西中医药大学附属瑞康医</w:t>
      </w:r>
      <w:bookmarkEnd w:id="4"/>
      <w:bookmarkEnd w:id="5"/>
      <w:r w:rsidRPr="00FF058C">
        <w:rPr>
          <w:rFonts w:asciiTheme="minorEastAsia" w:eastAsiaTheme="minorEastAsia" w:hAnsiTheme="minorEastAsia" w:hint="eastAsia"/>
          <w:szCs w:val="21"/>
        </w:rPr>
        <w:t>院</w:t>
      </w:r>
      <w:r w:rsidRPr="009D7032">
        <w:rPr>
          <w:rFonts w:asciiTheme="minorEastAsia" w:eastAsiaTheme="minorEastAsia" w:hAnsiTheme="minorEastAsia" w:hint="eastAsia"/>
          <w:szCs w:val="21"/>
        </w:rPr>
        <w:t>负责起草</w:t>
      </w:r>
      <w:r w:rsidRPr="00FF058C">
        <w:rPr>
          <w:rFonts w:asciiTheme="minorEastAsia" w:eastAsiaTheme="minorEastAsia" w:hAnsiTheme="minorEastAsia" w:hint="eastAsia"/>
          <w:szCs w:val="21"/>
        </w:rPr>
        <w:t>，由</w:t>
      </w:r>
      <w:bookmarkStart w:id="6" w:name="OLE_LINK7"/>
      <w:r w:rsidRPr="00FF058C">
        <w:rPr>
          <w:rFonts w:asciiTheme="minorEastAsia" w:eastAsiaTheme="minorEastAsia" w:hAnsiTheme="minorEastAsia" w:hint="eastAsia"/>
          <w:szCs w:val="21"/>
        </w:rPr>
        <w:t>中国中医科学院西苑医院</w:t>
      </w:r>
      <w:bookmarkEnd w:id="6"/>
      <w:r w:rsidRPr="00FF058C">
        <w:rPr>
          <w:rFonts w:asciiTheme="minorEastAsia" w:eastAsiaTheme="minorEastAsia" w:hAnsiTheme="minorEastAsia" w:hint="eastAsia"/>
          <w:szCs w:val="21"/>
        </w:rPr>
        <w:t>、广州中医药大学附属医院、北京中医医院、广东省中医院、安徽中医药大学第一附属医院、广西中医药大学第一附属医院、南宁市中</w:t>
      </w:r>
      <w:r w:rsidR="002154AF">
        <w:rPr>
          <w:rFonts w:asciiTheme="minorEastAsia" w:eastAsiaTheme="minorEastAsia" w:hAnsiTheme="minorEastAsia" w:hint="eastAsia"/>
          <w:szCs w:val="21"/>
        </w:rPr>
        <w:t>医</w:t>
      </w:r>
      <w:r w:rsidRPr="00FF058C">
        <w:rPr>
          <w:rFonts w:asciiTheme="minorEastAsia" w:eastAsiaTheme="minorEastAsia" w:hAnsiTheme="minorEastAsia" w:hint="eastAsia"/>
          <w:szCs w:val="21"/>
        </w:rPr>
        <w:t>医院、柳州市中医医院、玉林市中医</w:t>
      </w:r>
      <w:r w:rsidR="00000096">
        <w:rPr>
          <w:rFonts w:asciiTheme="minorEastAsia" w:eastAsiaTheme="minorEastAsia" w:hAnsiTheme="minorEastAsia" w:hint="eastAsia"/>
          <w:szCs w:val="21"/>
        </w:rPr>
        <w:t>医</w:t>
      </w:r>
      <w:r w:rsidRPr="00FF058C">
        <w:rPr>
          <w:rFonts w:asciiTheme="minorEastAsia" w:eastAsiaTheme="minorEastAsia" w:hAnsiTheme="minorEastAsia" w:hint="eastAsia"/>
          <w:szCs w:val="21"/>
        </w:rPr>
        <w:t>院</w:t>
      </w:r>
      <w:r w:rsidRPr="009D7032">
        <w:rPr>
          <w:rFonts w:asciiTheme="minorEastAsia" w:eastAsiaTheme="minorEastAsia" w:hAnsiTheme="minorEastAsia" w:hint="eastAsia"/>
          <w:szCs w:val="21"/>
        </w:rPr>
        <w:t>等</w:t>
      </w:r>
      <w:r w:rsidRPr="009D7032">
        <w:rPr>
          <w:rFonts w:asciiTheme="minorEastAsia" w:eastAsiaTheme="minorEastAsia" w:hAnsiTheme="minorEastAsia"/>
          <w:szCs w:val="21"/>
        </w:rPr>
        <w:t>10</w:t>
      </w:r>
      <w:r w:rsidRPr="009D7032">
        <w:rPr>
          <w:rFonts w:asciiTheme="minorEastAsia" w:eastAsiaTheme="minorEastAsia" w:hAnsiTheme="minorEastAsia" w:hint="eastAsia"/>
          <w:szCs w:val="21"/>
        </w:rPr>
        <w:t>家单位参加起草</w:t>
      </w:r>
      <w:r>
        <w:rPr>
          <w:rFonts w:asciiTheme="minorEastAsia" w:eastAsiaTheme="minorEastAsia" w:hAnsiTheme="minorEastAsia" w:hint="eastAsia"/>
          <w:szCs w:val="21"/>
        </w:rPr>
        <w:t>。</w:t>
      </w:r>
    </w:p>
    <w:p w:rsidR="002F7185" w:rsidRDefault="002F7185" w:rsidP="002F7185">
      <w:pPr>
        <w:autoSpaceDE w:val="0"/>
        <w:autoSpaceDN w:val="0"/>
        <w:adjustRightInd w:val="0"/>
        <w:ind w:firstLineChars="270" w:firstLine="567"/>
        <w:jc w:val="left"/>
        <w:rPr>
          <w:rFonts w:asciiTheme="minorEastAsia" w:eastAsiaTheme="minorEastAsia" w:hAnsiTheme="minorEastAsia"/>
          <w:szCs w:val="21"/>
        </w:rPr>
      </w:pPr>
      <w:r w:rsidRPr="00FF058C">
        <w:rPr>
          <w:rFonts w:asciiTheme="minorEastAsia" w:eastAsiaTheme="minorEastAsia" w:hAnsiTheme="minorEastAsia" w:hint="eastAsia"/>
          <w:szCs w:val="21"/>
        </w:rPr>
        <w:t>本标准主要起草人：</w:t>
      </w:r>
      <w:r>
        <w:rPr>
          <w:rFonts w:asciiTheme="minorEastAsia" w:eastAsiaTheme="minorEastAsia" w:hAnsiTheme="minorEastAsia" w:hint="eastAsia"/>
          <w:szCs w:val="21"/>
        </w:rPr>
        <w:t>陈建军，衷敬柏，郑景辉，</w:t>
      </w:r>
      <w:r w:rsidR="00A533F4" w:rsidRPr="00420A63">
        <w:rPr>
          <w:rFonts w:asciiTheme="minorEastAsia" w:eastAsiaTheme="minorEastAsia" w:hAnsiTheme="minorEastAsia" w:hint="eastAsia"/>
          <w:szCs w:val="21"/>
        </w:rPr>
        <w:t>黄修解，</w:t>
      </w:r>
      <w:r w:rsidRPr="00420A63">
        <w:rPr>
          <w:rFonts w:asciiTheme="minorEastAsia" w:eastAsiaTheme="minorEastAsia" w:hAnsiTheme="minorEastAsia" w:hint="eastAsia"/>
          <w:szCs w:val="21"/>
        </w:rPr>
        <w:t>吴伟，王承龙，刘红旭，郭力恒，胡业彬，潘朝锌，李洪波，何汉康</w:t>
      </w:r>
      <w:r w:rsidR="00A533F4">
        <w:rPr>
          <w:rFonts w:asciiTheme="minorEastAsia" w:eastAsiaTheme="minorEastAsia" w:hAnsiTheme="minorEastAsia" w:hint="eastAsia"/>
          <w:szCs w:val="21"/>
        </w:rPr>
        <w:t>，</w:t>
      </w:r>
      <w:r w:rsidRPr="00420A63">
        <w:rPr>
          <w:rFonts w:asciiTheme="minorEastAsia" w:eastAsiaTheme="minorEastAsia" w:hAnsiTheme="minorEastAsia" w:hint="eastAsia"/>
          <w:szCs w:val="21"/>
        </w:rPr>
        <w:t>唐耀平</w:t>
      </w:r>
      <w:r>
        <w:rPr>
          <w:rFonts w:asciiTheme="minorEastAsia" w:eastAsiaTheme="minorEastAsia" w:hAnsiTheme="minorEastAsia" w:hint="eastAsia"/>
          <w:szCs w:val="21"/>
        </w:rPr>
        <w:t>，</w:t>
      </w:r>
      <w:r w:rsidRPr="00420A63">
        <w:rPr>
          <w:rFonts w:asciiTheme="minorEastAsia" w:eastAsiaTheme="minorEastAsia" w:hAnsiTheme="minorEastAsia" w:hint="eastAsia"/>
          <w:szCs w:val="21"/>
        </w:rPr>
        <w:t>黎裕朝</w:t>
      </w:r>
      <w:r w:rsidR="00A533F4">
        <w:rPr>
          <w:rFonts w:asciiTheme="minorEastAsia" w:eastAsiaTheme="minorEastAsia" w:hAnsiTheme="minorEastAsia" w:hint="eastAsia"/>
          <w:szCs w:val="21"/>
        </w:rPr>
        <w:t>，黄金龙，马晓聪</w:t>
      </w:r>
      <w:r>
        <w:rPr>
          <w:rFonts w:asciiTheme="minorEastAsia" w:eastAsiaTheme="minorEastAsia" w:hAnsiTheme="minorEastAsia" w:hint="eastAsia"/>
          <w:szCs w:val="21"/>
        </w:rPr>
        <w:t>。</w:t>
      </w:r>
    </w:p>
    <w:p w:rsidR="002F7185" w:rsidRPr="00A53C5F" w:rsidRDefault="002F7185" w:rsidP="002F7185">
      <w:pPr>
        <w:autoSpaceDE w:val="0"/>
        <w:autoSpaceDN w:val="0"/>
        <w:adjustRightInd w:val="0"/>
        <w:ind w:firstLineChars="270" w:firstLine="567"/>
        <w:jc w:val="left"/>
        <w:rPr>
          <w:rFonts w:asciiTheme="minorEastAsia" w:eastAsiaTheme="minorEastAsia" w:hAnsiTheme="minorEastAsia"/>
          <w:szCs w:val="21"/>
        </w:rPr>
      </w:pPr>
    </w:p>
    <w:p w:rsidR="002F7185" w:rsidRPr="00FB5C85" w:rsidRDefault="002F7185" w:rsidP="002F7185">
      <w:pPr>
        <w:spacing w:line="360" w:lineRule="auto"/>
        <w:ind w:firstLineChars="270" w:firstLine="567"/>
        <w:jc w:val="center"/>
        <w:rPr>
          <w:rFonts w:asciiTheme="minorEastAsia" w:eastAsiaTheme="minorEastAsia" w:hAnsiTheme="minorEastAsia"/>
          <w:szCs w:val="21"/>
        </w:rPr>
      </w:pPr>
    </w:p>
    <w:p w:rsidR="002F7185" w:rsidRPr="00A44190" w:rsidRDefault="002F7185" w:rsidP="002F7185">
      <w:pPr>
        <w:spacing w:line="360" w:lineRule="auto"/>
        <w:ind w:firstLineChars="177" w:firstLine="779"/>
        <w:jc w:val="center"/>
        <w:rPr>
          <w:rFonts w:ascii="黑体" w:eastAsia="黑体" w:hAnsi="黑体"/>
          <w:sz w:val="44"/>
          <w:szCs w:val="44"/>
        </w:rPr>
        <w:sectPr w:rsidR="002F7185" w:rsidRPr="00A44190" w:rsidSect="00181D6B">
          <w:footerReference w:type="default" r:id="rId8"/>
          <w:endnotePr>
            <w:numFmt w:val="decimal"/>
          </w:endnotePr>
          <w:pgSz w:w="11906" w:h="16838"/>
          <w:pgMar w:top="1440" w:right="1800" w:bottom="1440" w:left="1800" w:header="851" w:footer="992" w:gutter="0"/>
          <w:pgNumType w:fmt="upperRoman" w:start="3"/>
          <w:cols w:space="425"/>
          <w:docGrid w:type="lines" w:linePitch="312"/>
        </w:sectPr>
      </w:pPr>
    </w:p>
    <w:p w:rsidR="002F7185" w:rsidRPr="00524020" w:rsidRDefault="002F7185" w:rsidP="002F7185">
      <w:pPr>
        <w:spacing w:before="640" w:after="560" w:line="460" w:lineRule="exact"/>
        <w:jc w:val="center"/>
        <w:rPr>
          <w:rFonts w:ascii="黑体" w:eastAsia="黑体" w:hAnsi="黑体"/>
          <w:sz w:val="32"/>
          <w:szCs w:val="32"/>
        </w:rPr>
      </w:pPr>
      <w:r w:rsidRPr="00524020">
        <w:rPr>
          <w:rFonts w:ascii="黑体" w:eastAsia="黑体" w:hAnsi="黑体" w:hint="eastAsia"/>
          <w:sz w:val="32"/>
          <w:szCs w:val="32"/>
        </w:rPr>
        <w:lastRenderedPageBreak/>
        <w:t>引  言</w:t>
      </w:r>
    </w:p>
    <w:p w:rsidR="002F7185" w:rsidRDefault="002F7185" w:rsidP="002F7185">
      <w:pPr>
        <w:ind w:firstLineChars="202" w:firstLine="424"/>
        <w:rPr>
          <w:rFonts w:asciiTheme="minorEastAsia" w:eastAsiaTheme="minorEastAsia" w:hAnsiTheme="minorEastAsia"/>
          <w:szCs w:val="21"/>
        </w:rPr>
      </w:pPr>
      <w:r w:rsidRPr="00CE3C7A">
        <w:rPr>
          <w:rFonts w:asciiTheme="minorEastAsia" w:eastAsiaTheme="minorEastAsia" w:hAnsiTheme="minorEastAsia" w:hint="eastAsia"/>
          <w:szCs w:val="21"/>
        </w:rPr>
        <w:t>本指南为国家中医药管理局立项的《</w:t>
      </w:r>
      <w:r w:rsidRPr="00CE3C7A">
        <w:rPr>
          <w:rFonts w:asciiTheme="minorEastAsia" w:eastAsiaTheme="minorEastAsia" w:hAnsiTheme="minorEastAsia"/>
          <w:szCs w:val="21"/>
        </w:rPr>
        <w:t>2014</w:t>
      </w:r>
      <w:r w:rsidRPr="00CE3C7A">
        <w:rPr>
          <w:rFonts w:asciiTheme="minorEastAsia" w:eastAsiaTheme="minorEastAsia" w:hAnsiTheme="minorEastAsia" w:hint="eastAsia"/>
          <w:szCs w:val="21"/>
        </w:rPr>
        <w:t>年中医药部门公共卫生服务补助基资金中医药标准制修订项目》之一，项目负责部门中华中医药学会，在中医临床指南制修订专家总指导组和</w:t>
      </w:r>
      <w:r>
        <w:rPr>
          <w:rFonts w:asciiTheme="minorEastAsia" w:eastAsiaTheme="minorEastAsia" w:hAnsiTheme="minorEastAsia" w:hint="eastAsia"/>
          <w:szCs w:val="21"/>
        </w:rPr>
        <w:t>心血管疾病</w:t>
      </w:r>
      <w:r w:rsidRPr="00CE3C7A">
        <w:rPr>
          <w:rFonts w:asciiTheme="minorEastAsia" w:eastAsiaTheme="minorEastAsia" w:hAnsiTheme="minorEastAsia" w:hint="eastAsia"/>
          <w:szCs w:val="21"/>
        </w:rPr>
        <w:t>专家指导组的指导、监督下实施。</w:t>
      </w:r>
      <w:r w:rsidR="009A02A8" w:rsidRPr="0072121D">
        <w:rPr>
          <w:rFonts w:hAnsi="宋体" w:hint="eastAsia"/>
          <w:kern w:val="0"/>
          <w:szCs w:val="21"/>
        </w:rPr>
        <w:t>本指南研制经费由国家中医药管理局提供，</w:t>
      </w:r>
      <w:r>
        <w:rPr>
          <w:rFonts w:asciiTheme="minorEastAsia" w:eastAsiaTheme="minorEastAsia" w:hAnsiTheme="minorEastAsia" w:hint="eastAsia"/>
          <w:szCs w:val="21"/>
        </w:rPr>
        <w:t>制定</w:t>
      </w:r>
      <w:r w:rsidRPr="00CE3C7A">
        <w:rPr>
          <w:rFonts w:asciiTheme="minorEastAsia" w:eastAsiaTheme="minorEastAsia" w:hAnsiTheme="minorEastAsia" w:hint="eastAsia"/>
          <w:szCs w:val="21"/>
        </w:rPr>
        <w:t>过程与任何单位、个人无经济利益关系。</w:t>
      </w:r>
    </w:p>
    <w:p w:rsidR="008F33FF" w:rsidRPr="00524020" w:rsidRDefault="008F33FF" w:rsidP="008F33FF">
      <w:pPr>
        <w:ind w:firstLineChars="202" w:firstLine="424"/>
        <w:rPr>
          <w:rFonts w:asciiTheme="minorEastAsia" w:eastAsiaTheme="minorEastAsia" w:hAnsiTheme="minorEastAsia"/>
          <w:szCs w:val="21"/>
        </w:rPr>
      </w:pPr>
      <w:r w:rsidRPr="00524020">
        <w:rPr>
          <w:rFonts w:asciiTheme="minorEastAsia" w:eastAsiaTheme="minorEastAsia" w:hAnsiTheme="minorEastAsia" w:hint="eastAsia"/>
          <w:szCs w:val="21"/>
        </w:rPr>
        <w:t>本指南主要针对急性冠脉综合征提供以中医药为主要内容的预防、保健、诊断、治疗和康复建议，供中医科医生、保健医生、急诊科医生、社区医生参考</w:t>
      </w:r>
      <w:r>
        <w:rPr>
          <w:rFonts w:asciiTheme="minorEastAsia" w:eastAsiaTheme="minorEastAsia" w:hAnsiTheme="minorEastAsia" w:hint="eastAsia"/>
          <w:szCs w:val="21"/>
        </w:rPr>
        <w:t>使用。主要目的是推荐有循证医学证据的的急性冠脉综合征的中医药诊断</w:t>
      </w:r>
      <w:r w:rsidRPr="00524020">
        <w:rPr>
          <w:rFonts w:asciiTheme="minorEastAsia" w:eastAsiaTheme="minorEastAsia" w:hAnsiTheme="minorEastAsia" w:hint="eastAsia"/>
          <w:szCs w:val="21"/>
        </w:rPr>
        <w:t>与治疗方法。指导临床医生、护理人员规范使用中医药进行实践活动，加强对急性冠脉综合征患者的管理。</w:t>
      </w:r>
    </w:p>
    <w:p w:rsidR="008F33FF" w:rsidRDefault="008F33FF" w:rsidP="00792958">
      <w:pPr>
        <w:ind w:firstLineChars="201" w:firstLine="422"/>
        <w:rPr>
          <w:rFonts w:asciiTheme="minorEastAsia" w:eastAsiaTheme="minorEastAsia" w:hAnsiTheme="minorEastAsia"/>
          <w:color w:val="000000" w:themeColor="text1"/>
          <w:szCs w:val="21"/>
        </w:rPr>
      </w:pPr>
      <w:r w:rsidRPr="0072121D">
        <w:rPr>
          <w:rFonts w:hAnsi="宋体" w:hint="eastAsia"/>
          <w:kern w:val="0"/>
          <w:szCs w:val="21"/>
        </w:rPr>
        <w:t>随着经济的快速增长和人民生活水平的提高，</w:t>
      </w:r>
      <w:r w:rsidR="00123B62">
        <w:rPr>
          <w:rFonts w:hAnsi="宋体" w:hint="eastAsia"/>
          <w:kern w:val="0"/>
          <w:szCs w:val="21"/>
        </w:rPr>
        <w:t>急性冠脉综合征</w:t>
      </w:r>
      <w:r w:rsidRPr="0072121D">
        <w:rPr>
          <w:rFonts w:hAnsi="宋体" w:hint="eastAsia"/>
          <w:kern w:val="0"/>
          <w:szCs w:val="21"/>
        </w:rPr>
        <w:t>发病率持续上升。中医药</w:t>
      </w:r>
      <w:r w:rsidR="00593B2F">
        <w:rPr>
          <w:rFonts w:hAnsi="宋体" w:hint="eastAsia"/>
          <w:kern w:val="0"/>
          <w:szCs w:val="21"/>
        </w:rPr>
        <w:t>治疗急性冠脉综合征</w:t>
      </w:r>
      <w:r w:rsidRPr="0072121D">
        <w:rPr>
          <w:rFonts w:hAnsi="宋体" w:hint="eastAsia"/>
          <w:kern w:val="0"/>
          <w:szCs w:val="21"/>
        </w:rPr>
        <w:t>疗效确切，但目前尚无本病相关的中医指南，因此制定</w:t>
      </w:r>
      <w:r w:rsidR="00542754">
        <w:rPr>
          <w:rFonts w:hAnsi="宋体" w:hint="eastAsia"/>
          <w:kern w:val="0"/>
          <w:szCs w:val="21"/>
        </w:rPr>
        <w:t>急性冠脉综合征</w:t>
      </w:r>
      <w:r w:rsidRPr="0072121D">
        <w:rPr>
          <w:rFonts w:hAnsi="宋体" w:hint="eastAsia"/>
          <w:kern w:val="0"/>
          <w:szCs w:val="21"/>
        </w:rPr>
        <w:t>的中医临床诊疗指南尤为迫切。</w:t>
      </w:r>
    </w:p>
    <w:p w:rsidR="002F7185" w:rsidRDefault="00792958" w:rsidP="00792958">
      <w:pPr>
        <w:ind w:firstLineChars="201" w:firstLine="422"/>
        <w:rPr>
          <w:rFonts w:asciiTheme="minorEastAsia" w:eastAsiaTheme="minorEastAsia" w:hAnsiTheme="minorEastAsia"/>
          <w:szCs w:val="21"/>
        </w:rPr>
      </w:pPr>
      <w:r w:rsidRPr="00892444">
        <w:rPr>
          <w:rFonts w:asciiTheme="minorEastAsia" w:eastAsiaTheme="minorEastAsia" w:hAnsiTheme="minorEastAsia"/>
          <w:color w:val="000000" w:themeColor="text1"/>
          <w:szCs w:val="21"/>
        </w:rPr>
        <w:t>急性冠状动脉综合征是</w:t>
      </w:r>
      <w:r>
        <w:rPr>
          <w:rFonts w:asciiTheme="minorEastAsia" w:eastAsiaTheme="minorEastAsia" w:hAnsiTheme="minorEastAsia" w:hint="eastAsia"/>
          <w:color w:val="000000" w:themeColor="text1"/>
          <w:szCs w:val="21"/>
        </w:rPr>
        <w:t>一组由急性心肌缺血引起的临床综合征，主要</w:t>
      </w:r>
      <w:r w:rsidRPr="00892444">
        <w:rPr>
          <w:rFonts w:asciiTheme="minorEastAsia" w:eastAsiaTheme="minorEastAsia" w:hAnsiTheme="minorEastAsia"/>
          <w:color w:val="000000" w:themeColor="text1"/>
          <w:szCs w:val="21"/>
        </w:rPr>
        <w:t>包括急性ST段抬高性心肌梗死、急性非ST段抬高性心肌梗死和不稳定型心绞痛。</w:t>
      </w:r>
      <w:r w:rsidR="002F7185" w:rsidRPr="00524020">
        <w:rPr>
          <w:rFonts w:asciiTheme="minorEastAsia" w:eastAsiaTheme="minorEastAsia" w:hAnsiTheme="minorEastAsia" w:hint="eastAsia"/>
          <w:szCs w:val="21"/>
        </w:rPr>
        <w:t>急性冠脉综合征是以冠状动脉粥样硬化斑块破裂或侵袭，继发完全或不完全闭塞性血栓形成为病理基础的一组临床综合征，包括急性ST段抬高性心肌梗死、急性非ST段抬高性心肌梗死和不稳定型心绞痛。急性冠脉综合征属于中医的</w:t>
      </w:r>
      <w:r w:rsidR="002F7185">
        <w:rPr>
          <w:rFonts w:asciiTheme="minorEastAsia" w:eastAsiaTheme="minorEastAsia" w:hAnsiTheme="minorEastAsia" w:hint="eastAsia"/>
          <w:szCs w:val="21"/>
        </w:rPr>
        <w:t>真</w:t>
      </w:r>
      <w:r w:rsidR="002F7185" w:rsidRPr="00524020">
        <w:rPr>
          <w:rFonts w:asciiTheme="minorEastAsia" w:eastAsiaTheme="minorEastAsia" w:hAnsiTheme="minorEastAsia" w:hint="eastAsia"/>
          <w:szCs w:val="21"/>
        </w:rPr>
        <w:t>心痛</w:t>
      </w:r>
      <w:r w:rsidR="00BE6DDC">
        <w:rPr>
          <w:rFonts w:asciiTheme="minorEastAsia" w:eastAsiaTheme="minorEastAsia" w:hAnsiTheme="minorEastAsia" w:hint="eastAsia"/>
          <w:szCs w:val="21"/>
        </w:rPr>
        <w:t>、</w:t>
      </w:r>
      <w:r w:rsidR="00BE6DDC" w:rsidRPr="00524020">
        <w:rPr>
          <w:rFonts w:asciiTheme="minorEastAsia" w:eastAsiaTheme="minorEastAsia" w:hAnsiTheme="minorEastAsia" w:hint="eastAsia"/>
          <w:szCs w:val="21"/>
        </w:rPr>
        <w:t>胸痹</w:t>
      </w:r>
      <w:r w:rsidR="00BE6DDC">
        <w:rPr>
          <w:rFonts w:asciiTheme="minorEastAsia" w:eastAsiaTheme="minorEastAsia" w:hAnsiTheme="minorEastAsia" w:hint="eastAsia"/>
          <w:szCs w:val="21"/>
        </w:rPr>
        <w:t>心痛之重证</w:t>
      </w:r>
      <w:r w:rsidR="002F7185" w:rsidRPr="00524020">
        <w:rPr>
          <w:rFonts w:asciiTheme="minorEastAsia" w:eastAsiaTheme="minorEastAsia" w:hAnsiTheme="minorEastAsia" w:hint="eastAsia"/>
          <w:szCs w:val="21"/>
        </w:rPr>
        <w:t>的范畴。</w:t>
      </w:r>
    </w:p>
    <w:p w:rsidR="002F7185" w:rsidRPr="001F38B9" w:rsidRDefault="002F7185" w:rsidP="002F7185">
      <w:pPr>
        <w:ind w:firstLineChars="202" w:firstLine="424"/>
        <w:rPr>
          <w:rFonts w:asciiTheme="minorEastAsia" w:hAnsiTheme="minorEastAsia"/>
          <w:szCs w:val="21"/>
        </w:rPr>
      </w:pPr>
      <w:r w:rsidRPr="00524020">
        <w:rPr>
          <w:rFonts w:asciiTheme="minorEastAsia" w:eastAsiaTheme="minorEastAsia" w:hAnsiTheme="minorEastAsia" w:hint="eastAsia"/>
          <w:szCs w:val="21"/>
        </w:rPr>
        <w:t>工作小组成员包括中医学专家、医学统计人员、流行病学专家、循证医学专家。其中中医学专家、心血管内科临床医生和相关研究人员负责疾病诊疗内容的确定和共识的形成，从事流行病学和循证医学专业的人员，参与临床研究证据的评价等。</w:t>
      </w:r>
    </w:p>
    <w:p w:rsidR="002F7185" w:rsidRDefault="002F7185" w:rsidP="002F7185">
      <w:pPr>
        <w:spacing w:line="360" w:lineRule="auto"/>
        <w:ind w:firstLineChars="177" w:firstLine="566"/>
        <w:jc w:val="center"/>
        <w:rPr>
          <w:rFonts w:ascii="黑体" w:eastAsia="黑体" w:hAnsi="黑体"/>
          <w:sz w:val="32"/>
          <w:szCs w:val="32"/>
        </w:rPr>
        <w:sectPr w:rsidR="002F7185" w:rsidSect="00181D6B">
          <w:endnotePr>
            <w:numFmt w:val="decimal"/>
          </w:endnotePr>
          <w:pgSz w:w="11906" w:h="16838"/>
          <w:pgMar w:top="1440" w:right="1800" w:bottom="1440" w:left="1800" w:header="851" w:footer="992" w:gutter="0"/>
          <w:pgNumType w:fmt="upperRoman" w:start="4"/>
          <w:cols w:space="425"/>
          <w:docGrid w:type="lines" w:linePitch="312"/>
        </w:sectPr>
      </w:pPr>
    </w:p>
    <w:p w:rsidR="002F7185" w:rsidRDefault="002F7185" w:rsidP="002F7185">
      <w:pPr>
        <w:spacing w:before="640" w:after="560" w:line="460" w:lineRule="exact"/>
        <w:ind w:firstLineChars="177" w:firstLine="566"/>
        <w:jc w:val="center"/>
        <w:rPr>
          <w:rFonts w:ascii="黑体" w:eastAsia="黑体" w:hAnsi="黑体"/>
          <w:sz w:val="32"/>
          <w:szCs w:val="32"/>
        </w:rPr>
      </w:pPr>
      <w:r>
        <w:rPr>
          <w:rFonts w:ascii="黑体" w:eastAsia="黑体" w:hAnsi="黑体"/>
          <w:sz w:val="32"/>
          <w:szCs w:val="32"/>
        </w:rPr>
        <w:lastRenderedPageBreak/>
        <w:t>急性冠脉综合征</w:t>
      </w:r>
    </w:p>
    <w:p w:rsidR="002F7185" w:rsidRPr="009905AB" w:rsidRDefault="002F7185" w:rsidP="00754423">
      <w:pPr>
        <w:spacing w:beforeLines="100" w:afterLines="100"/>
        <w:ind w:firstLineChars="201" w:firstLine="422"/>
        <w:rPr>
          <w:rFonts w:ascii="黑体" w:eastAsia="黑体" w:hAnsi="黑体"/>
          <w:color w:val="000000" w:themeColor="text1"/>
          <w:szCs w:val="21"/>
        </w:rPr>
      </w:pPr>
      <w:r w:rsidRPr="009905AB">
        <w:rPr>
          <w:rFonts w:ascii="黑体" w:eastAsia="黑体" w:hAnsi="黑体" w:hint="eastAsia"/>
          <w:color w:val="000000" w:themeColor="text1"/>
          <w:szCs w:val="21"/>
        </w:rPr>
        <w:t>1 范围</w:t>
      </w:r>
    </w:p>
    <w:p w:rsidR="002F7185" w:rsidRPr="009905AB" w:rsidRDefault="002F7185" w:rsidP="009905AB">
      <w:pPr>
        <w:autoSpaceDE w:val="0"/>
        <w:autoSpaceDN w:val="0"/>
        <w:adjustRightInd w:val="0"/>
        <w:ind w:firstLineChars="201" w:firstLine="422"/>
        <w:rPr>
          <w:rFonts w:asciiTheme="minorEastAsia" w:eastAsiaTheme="minorEastAsia" w:hAnsiTheme="minorEastAsia" w:cs="宋体"/>
          <w:color w:val="000000" w:themeColor="text1"/>
          <w:kern w:val="0"/>
          <w:szCs w:val="21"/>
        </w:rPr>
      </w:pPr>
      <w:r w:rsidRPr="009905AB">
        <w:rPr>
          <w:rFonts w:asciiTheme="minorEastAsia" w:eastAsiaTheme="minorEastAsia" w:hAnsiTheme="minorEastAsia" w:cs="宋体" w:hint="eastAsia"/>
          <w:color w:val="000000" w:themeColor="text1"/>
          <w:kern w:val="0"/>
          <w:szCs w:val="21"/>
        </w:rPr>
        <w:t>本指南提出了急性冠脉综合征的诊断、辨证论治、预防与调护的建议。</w:t>
      </w:r>
    </w:p>
    <w:p w:rsidR="002F7185" w:rsidRPr="009905AB" w:rsidRDefault="002F7185" w:rsidP="009905AB">
      <w:pPr>
        <w:autoSpaceDE w:val="0"/>
        <w:autoSpaceDN w:val="0"/>
        <w:adjustRightInd w:val="0"/>
        <w:ind w:firstLineChars="201" w:firstLine="422"/>
        <w:rPr>
          <w:rFonts w:asciiTheme="minorEastAsia" w:eastAsiaTheme="minorEastAsia" w:hAnsiTheme="minorEastAsia" w:cs="宋体"/>
          <w:color w:val="000000" w:themeColor="text1"/>
          <w:kern w:val="0"/>
          <w:szCs w:val="21"/>
        </w:rPr>
      </w:pPr>
      <w:r w:rsidRPr="009905AB">
        <w:rPr>
          <w:rFonts w:asciiTheme="minorEastAsia" w:eastAsiaTheme="minorEastAsia" w:hAnsiTheme="minorEastAsia" w:cs="宋体" w:hint="eastAsia"/>
          <w:color w:val="000000" w:themeColor="text1"/>
          <w:kern w:val="0"/>
          <w:szCs w:val="21"/>
        </w:rPr>
        <w:t>本指南适用于</w:t>
      </w:r>
      <w:r w:rsidRPr="009905AB">
        <w:rPr>
          <w:rFonts w:asciiTheme="minorEastAsia" w:eastAsiaTheme="minorEastAsia" w:hAnsiTheme="minorEastAsia" w:cs="宋体"/>
          <w:color w:val="000000" w:themeColor="text1"/>
          <w:kern w:val="0"/>
          <w:szCs w:val="21"/>
        </w:rPr>
        <w:t>18</w:t>
      </w:r>
      <w:r w:rsidRPr="009905AB">
        <w:rPr>
          <w:rFonts w:asciiTheme="minorEastAsia" w:eastAsiaTheme="minorEastAsia" w:hAnsiTheme="minorEastAsia" w:cs="宋体" w:hint="eastAsia"/>
          <w:color w:val="000000" w:themeColor="text1"/>
          <w:kern w:val="0"/>
          <w:szCs w:val="21"/>
        </w:rPr>
        <w:t>周岁以上人群急性冠脉综合征的诊断和防治。</w:t>
      </w:r>
    </w:p>
    <w:p w:rsidR="002F7185" w:rsidRPr="009905AB" w:rsidRDefault="002F7185" w:rsidP="009905AB">
      <w:pPr>
        <w:ind w:firstLineChars="201" w:firstLine="422"/>
        <w:rPr>
          <w:rFonts w:asciiTheme="minorEastAsia" w:eastAsiaTheme="minorEastAsia" w:hAnsiTheme="minorEastAsia" w:cs="宋体"/>
          <w:color w:val="000000" w:themeColor="text1"/>
          <w:kern w:val="0"/>
          <w:szCs w:val="21"/>
        </w:rPr>
      </w:pPr>
      <w:r w:rsidRPr="009905AB">
        <w:rPr>
          <w:rFonts w:asciiTheme="minorEastAsia" w:eastAsiaTheme="minorEastAsia" w:hAnsiTheme="minorEastAsia" w:cs="宋体" w:hint="eastAsia"/>
          <w:color w:val="000000" w:themeColor="text1"/>
          <w:kern w:val="0"/>
          <w:szCs w:val="21"/>
        </w:rPr>
        <w:t>本指南适合心病科、中医科、中医基层医师等相关科室临床医师使用。</w:t>
      </w:r>
    </w:p>
    <w:p w:rsidR="002F7185" w:rsidRPr="006F4F7F" w:rsidRDefault="002F7185" w:rsidP="00754423">
      <w:pPr>
        <w:spacing w:beforeLines="100" w:afterLines="100"/>
        <w:ind w:firstLineChars="201" w:firstLine="422"/>
        <w:rPr>
          <w:rFonts w:ascii="黑体" w:eastAsia="黑体" w:hAnsi="黑体"/>
          <w:color w:val="000000" w:themeColor="text1"/>
          <w:szCs w:val="21"/>
        </w:rPr>
      </w:pPr>
      <w:r w:rsidRPr="006F4F7F">
        <w:rPr>
          <w:rFonts w:ascii="黑体" w:eastAsia="黑体" w:hAnsi="黑体" w:hint="eastAsia"/>
          <w:color w:val="000000" w:themeColor="text1"/>
          <w:szCs w:val="21"/>
        </w:rPr>
        <w:t>2 术语和定义</w:t>
      </w:r>
    </w:p>
    <w:p w:rsidR="002F7185" w:rsidRPr="009905AB" w:rsidRDefault="002F7185" w:rsidP="009905AB">
      <w:pPr>
        <w:ind w:firstLineChars="201" w:firstLine="422"/>
        <w:rPr>
          <w:rFonts w:asciiTheme="minorEastAsia" w:eastAsiaTheme="minorEastAsia" w:hAnsiTheme="minorEastAsia"/>
          <w:color w:val="000000" w:themeColor="text1"/>
          <w:szCs w:val="21"/>
        </w:rPr>
      </w:pPr>
      <w:r w:rsidRPr="009905AB">
        <w:rPr>
          <w:rFonts w:asciiTheme="minorEastAsia" w:eastAsiaTheme="minorEastAsia" w:hAnsiTheme="minorEastAsia" w:hint="eastAsia"/>
          <w:color w:val="000000" w:themeColor="text1"/>
          <w:szCs w:val="21"/>
        </w:rPr>
        <w:t>下列术语和定义适用于本指南。</w:t>
      </w:r>
    </w:p>
    <w:p w:rsidR="002F7185" w:rsidRPr="009905AB" w:rsidRDefault="002F7185" w:rsidP="009905AB">
      <w:pPr>
        <w:ind w:firstLineChars="201" w:firstLine="422"/>
        <w:rPr>
          <w:rFonts w:asciiTheme="minorEastAsia" w:eastAsiaTheme="minorEastAsia" w:hAnsiTheme="minorEastAsia"/>
          <w:color w:val="000000" w:themeColor="text1"/>
          <w:szCs w:val="21"/>
        </w:rPr>
      </w:pPr>
      <w:r w:rsidRPr="009905AB">
        <w:rPr>
          <w:rFonts w:asciiTheme="minorEastAsia" w:eastAsiaTheme="minorEastAsia" w:hAnsiTheme="minorEastAsia" w:hint="eastAsia"/>
          <w:color w:val="000000" w:themeColor="text1"/>
          <w:szCs w:val="21"/>
        </w:rPr>
        <w:t>急性冠脉综合征</w:t>
      </w:r>
      <w:r w:rsidRPr="009905AB">
        <w:rPr>
          <w:rFonts w:asciiTheme="minorEastAsia" w:eastAsiaTheme="minorEastAsia" w:hAnsiTheme="minorEastAsia"/>
          <w:color w:val="000000" w:themeColor="text1"/>
          <w:szCs w:val="21"/>
        </w:rPr>
        <w:t xml:space="preserve"> Acute coronary syndrome</w:t>
      </w:r>
      <w:r w:rsidR="00464178">
        <w:rPr>
          <w:rFonts w:asciiTheme="minorEastAsia" w:eastAsiaTheme="minorEastAsia" w:hAnsiTheme="minorEastAsia"/>
          <w:color w:val="000000" w:themeColor="text1"/>
          <w:szCs w:val="21"/>
        </w:rPr>
        <w:t>。</w:t>
      </w:r>
      <w:r w:rsidRPr="009905AB">
        <w:rPr>
          <w:rFonts w:asciiTheme="minorEastAsia" w:eastAsiaTheme="minorEastAsia" w:hAnsiTheme="minorEastAsia"/>
          <w:color w:val="000000" w:themeColor="text1"/>
          <w:szCs w:val="21"/>
        </w:rPr>
        <w:t xml:space="preserve"> </w:t>
      </w:r>
    </w:p>
    <w:p w:rsidR="00542BE2" w:rsidRDefault="00542BE2" w:rsidP="003D6EDF">
      <w:pPr>
        <w:ind w:firstLineChars="201" w:firstLine="422"/>
        <w:rPr>
          <w:rFonts w:asciiTheme="minorEastAsia" w:eastAsiaTheme="minorEastAsia" w:hAnsiTheme="minorEastAsia"/>
          <w:color w:val="000000" w:themeColor="text1"/>
          <w:szCs w:val="21"/>
        </w:rPr>
      </w:pPr>
      <w:r w:rsidRPr="00892444">
        <w:rPr>
          <w:rFonts w:asciiTheme="minorEastAsia" w:eastAsiaTheme="minorEastAsia" w:hAnsiTheme="minorEastAsia"/>
          <w:color w:val="000000" w:themeColor="text1"/>
          <w:szCs w:val="21"/>
        </w:rPr>
        <w:t>急性冠状动脉综合征是</w:t>
      </w:r>
      <w:r w:rsidR="00002B76">
        <w:rPr>
          <w:rFonts w:asciiTheme="minorEastAsia" w:eastAsiaTheme="minorEastAsia" w:hAnsiTheme="minorEastAsia" w:hint="eastAsia"/>
          <w:color w:val="000000" w:themeColor="text1"/>
          <w:szCs w:val="21"/>
        </w:rPr>
        <w:t>一组由急性心肌缺血引起的临床综合征，</w:t>
      </w:r>
      <w:r w:rsidR="001A18C4">
        <w:rPr>
          <w:rFonts w:asciiTheme="minorEastAsia" w:eastAsiaTheme="minorEastAsia" w:hAnsiTheme="minorEastAsia" w:hint="eastAsia"/>
          <w:color w:val="000000" w:themeColor="text1"/>
          <w:szCs w:val="21"/>
        </w:rPr>
        <w:t>主要</w:t>
      </w:r>
      <w:r w:rsidRPr="00892444">
        <w:rPr>
          <w:rFonts w:asciiTheme="minorEastAsia" w:eastAsiaTheme="minorEastAsia" w:hAnsiTheme="minorEastAsia"/>
          <w:color w:val="000000" w:themeColor="text1"/>
          <w:szCs w:val="21"/>
        </w:rPr>
        <w:t>包括急性ST段抬高性心肌梗死、急性非ST段抬高性心肌梗死和不稳定型心绞痛</w:t>
      </w:r>
      <w:r w:rsidR="009D5F75" w:rsidRPr="00892444">
        <w:rPr>
          <w:rFonts w:asciiTheme="minorEastAsia" w:eastAsiaTheme="minorEastAsia" w:hAnsiTheme="minorEastAsia"/>
          <w:color w:val="000000" w:themeColor="text1"/>
          <w:szCs w:val="21"/>
        </w:rPr>
        <w:t>。</w:t>
      </w:r>
    </w:p>
    <w:p w:rsidR="002F7185" w:rsidRPr="009905AB" w:rsidRDefault="00F9295A" w:rsidP="009905AB">
      <w:pPr>
        <w:ind w:firstLineChars="201" w:firstLine="422"/>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中医</w:t>
      </w:r>
      <w:r w:rsidR="00A23BFE">
        <w:rPr>
          <w:rFonts w:asciiTheme="minorEastAsia" w:eastAsiaTheme="minorEastAsia" w:hAnsiTheme="minorEastAsia" w:hint="eastAsia"/>
          <w:color w:val="000000" w:themeColor="text1"/>
          <w:szCs w:val="21"/>
        </w:rPr>
        <w:t>是指</w:t>
      </w:r>
      <w:r w:rsidR="002F7185" w:rsidRPr="009905AB">
        <w:rPr>
          <w:rFonts w:asciiTheme="minorEastAsia" w:eastAsiaTheme="minorEastAsia" w:hAnsiTheme="minorEastAsia" w:hint="eastAsia"/>
          <w:color w:val="000000" w:themeColor="text1"/>
          <w:szCs w:val="21"/>
        </w:rPr>
        <w:t>以胸部</w:t>
      </w:r>
      <w:r w:rsidR="0075296C">
        <w:rPr>
          <w:rFonts w:asciiTheme="minorEastAsia" w:eastAsiaTheme="minorEastAsia" w:hAnsiTheme="minorEastAsia" w:hint="eastAsia"/>
          <w:color w:val="000000" w:themeColor="text1"/>
          <w:szCs w:val="21"/>
        </w:rPr>
        <w:t>绞痛、</w:t>
      </w:r>
      <w:r w:rsidR="002F7185" w:rsidRPr="009905AB">
        <w:rPr>
          <w:rFonts w:asciiTheme="minorEastAsia" w:eastAsiaTheme="minorEastAsia" w:hAnsiTheme="minorEastAsia" w:hint="eastAsia"/>
          <w:color w:val="000000" w:themeColor="text1"/>
          <w:szCs w:val="21"/>
        </w:rPr>
        <w:t>闷痛、</w:t>
      </w:r>
      <w:r w:rsidR="00A23BFE">
        <w:rPr>
          <w:rFonts w:asciiTheme="minorEastAsia" w:eastAsiaTheme="minorEastAsia" w:hAnsiTheme="minorEastAsia" w:hint="eastAsia"/>
          <w:color w:val="000000" w:themeColor="text1"/>
          <w:szCs w:val="21"/>
        </w:rPr>
        <w:t>刺痛，胸痛彻背，喘息不得卧为主要表现</w:t>
      </w:r>
      <w:r w:rsidR="00EE3A53">
        <w:rPr>
          <w:rFonts w:asciiTheme="minorEastAsia" w:eastAsiaTheme="minorEastAsia" w:hAnsiTheme="minorEastAsia" w:hint="eastAsia"/>
          <w:color w:val="000000" w:themeColor="text1"/>
          <w:szCs w:val="21"/>
        </w:rPr>
        <w:t>,</w:t>
      </w:r>
      <w:r w:rsidR="002F7185" w:rsidRPr="009905AB">
        <w:rPr>
          <w:rFonts w:asciiTheme="minorEastAsia" w:eastAsiaTheme="minorEastAsia" w:hAnsiTheme="minorEastAsia"/>
          <w:color w:val="000000" w:themeColor="text1"/>
          <w:szCs w:val="21"/>
        </w:rPr>
        <w:t>或者为</w:t>
      </w:r>
      <w:r w:rsidR="002F7185" w:rsidRPr="009905AB">
        <w:rPr>
          <w:rFonts w:asciiTheme="minorEastAsia" w:eastAsiaTheme="minorEastAsia" w:hAnsiTheme="minorEastAsia" w:hint="eastAsia"/>
          <w:color w:val="000000" w:themeColor="text1"/>
          <w:szCs w:val="21"/>
        </w:rPr>
        <w:t>剧烈而持久的胸骨后疼痛，伴心悸、水肿、肢冷、喘促、汗出、面色苍白等症状，甚至危及生命</w:t>
      </w:r>
      <w:r w:rsidR="00EE3A53">
        <w:rPr>
          <w:rFonts w:asciiTheme="minorEastAsia" w:eastAsiaTheme="minorEastAsia" w:hAnsiTheme="minorEastAsia" w:hint="eastAsia"/>
          <w:color w:val="000000" w:themeColor="text1"/>
          <w:szCs w:val="21"/>
        </w:rPr>
        <w:t>的一种疾病</w:t>
      </w:r>
      <w:r w:rsidR="00EE3A53" w:rsidRPr="009905AB">
        <w:rPr>
          <w:rFonts w:asciiTheme="minorEastAsia" w:eastAsiaTheme="minorEastAsia" w:hAnsiTheme="minorEastAsia" w:hint="eastAsia"/>
          <w:color w:val="000000" w:themeColor="text1"/>
          <w:szCs w:val="21"/>
        </w:rPr>
        <w:t>。</w:t>
      </w:r>
    </w:p>
    <w:p w:rsidR="002F7185" w:rsidRPr="006F4F7F" w:rsidRDefault="002F7185" w:rsidP="00754423">
      <w:pPr>
        <w:spacing w:beforeLines="100" w:afterLines="100"/>
        <w:ind w:firstLineChars="201" w:firstLine="422"/>
        <w:rPr>
          <w:rFonts w:ascii="黑体" w:eastAsia="黑体" w:hAnsi="黑体"/>
          <w:color w:val="000000" w:themeColor="text1"/>
          <w:szCs w:val="21"/>
        </w:rPr>
      </w:pPr>
      <w:r w:rsidRPr="006F4F7F">
        <w:rPr>
          <w:rFonts w:ascii="黑体" w:eastAsia="黑体" w:hAnsi="黑体" w:hint="eastAsia"/>
          <w:color w:val="000000" w:themeColor="text1"/>
          <w:szCs w:val="21"/>
        </w:rPr>
        <w:t>3.临床诊断</w:t>
      </w:r>
    </w:p>
    <w:p w:rsidR="00D156ED" w:rsidRPr="00AB52EF" w:rsidRDefault="00D156ED" w:rsidP="00D156ED">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3.1西医诊断</w:t>
      </w:r>
    </w:p>
    <w:p w:rsidR="00D156ED" w:rsidRPr="00AB52EF" w:rsidRDefault="00D156ED" w:rsidP="00D156ED">
      <w:pPr>
        <w:pStyle w:val="4"/>
        <w:shd w:val="clear" w:color="auto" w:fill="FFFFFF"/>
        <w:spacing w:before="0" w:beforeAutospacing="0" w:after="0" w:afterAutospacing="0"/>
        <w:ind w:firstLineChars="201" w:firstLine="422"/>
        <w:jc w:val="both"/>
        <w:rPr>
          <w:rFonts w:asciiTheme="minorEastAsia" w:eastAsiaTheme="minorEastAsia" w:hAnsiTheme="minorEastAsia" w:cs="Times New Roman"/>
          <w:b w:val="0"/>
          <w:bCs w:val="0"/>
          <w:color w:val="000000" w:themeColor="text1"/>
          <w:sz w:val="21"/>
          <w:szCs w:val="21"/>
        </w:rPr>
      </w:pPr>
      <w:r w:rsidRPr="00AB52EF">
        <w:rPr>
          <w:rFonts w:asciiTheme="minorEastAsia" w:eastAsiaTheme="minorEastAsia" w:hAnsiTheme="minorEastAsia" w:cs="Times New Roman"/>
          <w:b w:val="0"/>
          <w:bCs w:val="0"/>
          <w:color w:val="000000" w:themeColor="text1"/>
          <w:sz w:val="21"/>
          <w:szCs w:val="21"/>
        </w:rPr>
        <w:t>急性冠状综合征包括急性ST段抬高性心肌梗死、急性非ST段抬高性心肌梗死和不稳定型心绞痛。</w:t>
      </w:r>
    </w:p>
    <w:p w:rsidR="00D156ED" w:rsidRPr="00AB52EF" w:rsidRDefault="00D156ED" w:rsidP="00D156ED">
      <w:pPr>
        <w:pStyle w:val="4"/>
        <w:shd w:val="clear" w:color="auto" w:fill="FFFFFF"/>
        <w:spacing w:before="0" w:beforeAutospacing="0" w:after="0" w:afterAutospacing="0"/>
        <w:ind w:firstLineChars="201" w:firstLine="422"/>
        <w:jc w:val="both"/>
        <w:rPr>
          <w:rFonts w:asciiTheme="minorEastAsia" w:eastAsiaTheme="minorEastAsia" w:hAnsiTheme="minorEastAsia"/>
          <w:b w:val="0"/>
          <w:color w:val="000000" w:themeColor="text1"/>
          <w:sz w:val="21"/>
          <w:szCs w:val="21"/>
        </w:rPr>
      </w:pPr>
      <w:r w:rsidRPr="00AB52EF">
        <w:rPr>
          <w:rFonts w:asciiTheme="minorEastAsia" w:eastAsiaTheme="minorEastAsia" w:hAnsiTheme="minorEastAsia" w:cs="Times New Roman"/>
          <w:b w:val="0"/>
          <w:bCs w:val="0"/>
          <w:color w:val="000000" w:themeColor="text1"/>
          <w:sz w:val="21"/>
          <w:szCs w:val="21"/>
        </w:rPr>
        <w:t>ST段抬高型心肌梗死</w:t>
      </w:r>
      <w:r w:rsidRPr="00AB52EF">
        <w:rPr>
          <w:rFonts w:asciiTheme="minorEastAsia" w:eastAsiaTheme="minorEastAsia" w:hAnsiTheme="minorEastAsia" w:cs="Times New Roman" w:hint="eastAsia"/>
          <w:b w:val="0"/>
          <w:bCs w:val="0"/>
          <w:color w:val="000000" w:themeColor="text1"/>
          <w:sz w:val="21"/>
          <w:szCs w:val="21"/>
        </w:rPr>
        <w:t>的西医诊断标准参照中华</w:t>
      </w:r>
      <w:hyperlink r:id="rId9" w:tgtFrame="_blank" w:history="1">
        <w:r w:rsidRPr="00AB52EF">
          <w:rPr>
            <w:rFonts w:asciiTheme="minorEastAsia" w:eastAsiaTheme="minorEastAsia" w:hAnsiTheme="minorEastAsia" w:cs="Times New Roman"/>
            <w:b w:val="0"/>
            <w:bCs w:val="0"/>
            <w:color w:val="000000" w:themeColor="text1"/>
            <w:sz w:val="21"/>
            <w:szCs w:val="21"/>
          </w:rPr>
          <w:t>华医学会心血管病学分会</w:t>
        </w:r>
      </w:hyperlink>
      <w:r w:rsidRPr="00AB52EF">
        <w:rPr>
          <w:rFonts w:asciiTheme="minorEastAsia" w:eastAsiaTheme="minorEastAsia" w:hAnsiTheme="minorEastAsia" w:cs="Times New Roman"/>
          <w:b w:val="0"/>
          <w:bCs w:val="0"/>
          <w:color w:val="000000" w:themeColor="text1"/>
          <w:sz w:val="21"/>
          <w:szCs w:val="21"/>
        </w:rPr>
        <w:t>，</w:t>
      </w:r>
      <w:r w:rsidRPr="00AB52EF">
        <w:rPr>
          <w:rFonts w:asciiTheme="minorEastAsia" w:eastAsiaTheme="minorEastAsia" w:hAnsiTheme="minorEastAsia" w:cs="Times New Roman" w:hint="eastAsia"/>
          <w:b w:val="0"/>
          <w:bCs w:val="0"/>
          <w:color w:val="000000" w:themeColor="text1"/>
          <w:sz w:val="21"/>
          <w:szCs w:val="21"/>
        </w:rPr>
        <w:t>中华心血管病杂志编辑委员会《</w:t>
      </w:r>
      <w:r w:rsidRPr="00AB52EF">
        <w:rPr>
          <w:rFonts w:asciiTheme="minorEastAsia" w:eastAsiaTheme="minorEastAsia" w:hAnsiTheme="minorEastAsia" w:cs="Times New Roman"/>
          <w:b w:val="0"/>
          <w:bCs w:val="0"/>
          <w:color w:val="000000" w:themeColor="text1"/>
          <w:sz w:val="21"/>
          <w:szCs w:val="21"/>
        </w:rPr>
        <w:t>急性ST段抬高型心肌梗死诊断和治疗指南（</w:t>
      </w:r>
      <w:r w:rsidRPr="00AB52EF">
        <w:rPr>
          <w:rFonts w:asciiTheme="minorEastAsia" w:eastAsiaTheme="minorEastAsia" w:hAnsiTheme="minorEastAsia" w:cs="Times New Roman" w:hint="eastAsia"/>
          <w:b w:val="0"/>
          <w:bCs w:val="0"/>
          <w:color w:val="000000" w:themeColor="text1"/>
          <w:sz w:val="21"/>
          <w:szCs w:val="21"/>
        </w:rPr>
        <w:t>2015</w:t>
      </w:r>
      <w:r w:rsidRPr="00AB52EF">
        <w:rPr>
          <w:rFonts w:asciiTheme="minorEastAsia" w:eastAsiaTheme="minorEastAsia" w:hAnsiTheme="minorEastAsia" w:cs="Times New Roman"/>
          <w:b w:val="0"/>
          <w:bCs w:val="0"/>
          <w:color w:val="000000" w:themeColor="text1"/>
          <w:sz w:val="21"/>
          <w:szCs w:val="21"/>
        </w:rPr>
        <w:t>）</w:t>
      </w:r>
      <w:r w:rsidRPr="00AB52EF">
        <w:rPr>
          <w:rFonts w:asciiTheme="minorEastAsia" w:eastAsiaTheme="minorEastAsia" w:hAnsiTheme="minorEastAsia" w:cs="Times New Roman" w:hint="eastAsia"/>
          <w:b w:val="0"/>
          <w:bCs w:val="0"/>
          <w:color w:val="000000" w:themeColor="text1"/>
          <w:sz w:val="21"/>
          <w:szCs w:val="21"/>
        </w:rPr>
        <w:t>》</w:t>
      </w:r>
      <w:r w:rsidRPr="00AB52EF">
        <w:rPr>
          <w:rStyle w:val="a7"/>
          <w:rFonts w:asciiTheme="minorEastAsia" w:eastAsiaTheme="minorEastAsia" w:hAnsiTheme="minorEastAsia" w:cs="Times New Roman"/>
          <w:b w:val="0"/>
          <w:bCs w:val="0"/>
          <w:color w:val="000000" w:themeColor="text1"/>
          <w:sz w:val="21"/>
          <w:szCs w:val="21"/>
        </w:rPr>
        <w:t>[</w:t>
      </w:r>
      <w:r w:rsidRPr="00AB52EF">
        <w:rPr>
          <w:rStyle w:val="a7"/>
          <w:rFonts w:asciiTheme="minorEastAsia" w:eastAsiaTheme="minorEastAsia" w:hAnsiTheme="minorEastAsia" w:cs="Times New Roman"/>
          <w:b w:val="0"/>
          <w:bCs w:val="0"/>
          <w:color w:val="000000" w:themeColor="text1"/>
          <w:sz w:val="21"/>
          <w:szCs w:val="21"/>
        </w:rPr>
        <w:endnoteReference w:id="3"/>
      </w:r>
      <w:r w:rsidRPr="00AB52EF">
        <w:rPr>
          <w:rStyle w:val="a7"/>
          <w:rFonts w:asciiTheme="minorEastAsia" w:eastAsiaTheme="minorEastAsia" w:hAnsiTheme="minorEastAsia" w:cs="Times New Roman"/>
          <w:b w:val="0"/>
          <w:bCs w:val="0"/>
          <w:color w:val="000000" w:themeColor="text1"/>
          <w:sz w:val="21"/>
          <w:szCs w:val="21"/>
        </w:rPr>
        <w:t>]</w:t>
      </w:r>
      <w:r w:rsidRPr="00AB52EF">
        <w:rPr>
          <w:rFonts w:asciiTheme="minorEastAsia" w:eastAsiaTheme="minorEastAsia" w:hAnsiTheme="minorEastAsia" w:cs="Times New Roman"/>
          <w:b w:val="0"/>
          <w:bCs w:val="0"/>
          <w:color w:val="000000" w:themeColor="text1"/>
          <w:sz w:val="21"/>
          <w:szCs w:val="21"/>
        </w:rPr>
        <w:t>。</w:t>
      </w:r>
    </w:p>
    <w:p w:rsidR="00D156ED" w:rsidRPr="00AB52EF" w:rsidRDefault="00D156ED" w:rsidP="00D156ED">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hint="eastAsia"/>
          <w:color w:val="000000" w:themeColor="text1"/>
          <w:kern w:val="0"/>
          <w:szCs w:val="21"/>
        </w:rPr>
        <w:t>不稳定型心绞痛和非</w:t>
      </w:r>
      <w:r w:rsidRPr="00AB52EF">
        <w:rPr>
          <w:rFonts w:asciiTheme="minorEastAsia" w:eastAsiaTheme="minorEastAsia" w:hAnsiTheme="minorEastAsia"/>
          <w:color w:val="000000" w:themeColor="text1"/>
          <w:kern w:val="0"/>
          <w:szCs w:val="21"/>
        </w:rPr>
        <w:t>ST</w:t>
      </w:r>
      <w:r w:rsidRPr="00AB52EF">
        <w:rPr>
          <w:rFonts w:asciiTheme="minorEastAsia" w:eastAsiaTheme="minorEastAsia" w:hAnsiTheme="minorEastAsia" w:hint="eastAsia"/>
          <w:color w:val="000000" w:themeColor="text1"/>
          <w:kern w:val="0"/>
          <w:szCs w:val="21"/>
        </w:rPr>
        <w:t>段抬高型心肌梗死的西医诊断标准参照中华</w:t>
      </w:r>
      <w:hyperlink r:id="rId10" w:tgtFrame="_blank" w:history="1">
        <w:r w:rsidRPr="00AB52EF">
          <w:rPr>
            <w:rFonts w:asciiTheme="minorEastAsia" w:eastAsiaTheme="minorEastAsia" w:hAnsiTheme="minorEastAsia"/>
            <w:color w:val="000000" w:themeColor="text1"/>
            <w:kern w:val="0"/>
            <w:szCs w:val="21"/>
          </w:rPr>
          <w:t>华医学会心血管病学分会</w:t>
        </w:r>
      </w:hyperlink>
      <w:r w:rsidRPr="00AB52EF">
        <w:rPr>
          <w:rFonts w:asciiTheme="minorEastAsia" w:eastAsiaTheme="minorEastAsia" w:hAnsiTheme="minorEastAsia"/>
          <w:color w:val="000000" w:themeColor="text1"/>
          <w:kern w:val="0"/>
          <w:szCs w:val="21"/>
        </w:rPr>
        <w:t>，</w:t>
      </w:r>
      <w:r w:rsidRPr="00AB52EF">
        <w:rPr>
          <w:rFonts w:asciiTheme="minorEastAsia" w:eastAsiaTheme="minorEastAsia" w:hAnsiTheme="minorEastAsia" w:hint="eastAsia"/>
          <w:color w:val="000000" w:themeColor="text1"/>
          <w:kern w:val="0"/>
          <w:szCs w:val="21"/>
        </w:rPr>
        <w:t>中华心血管病杂志编辑委员会</w:t>
      </w:r>
      <w:r w:rsidRPr="00AB52EF">
        <w:rPr>
          <w:rFonts w:asciiTheme="minorEastAsia" w:eastAsiaTheme="minorEastAsia" w:hAnsiTheme="minorEastAsia"/>
          <w:color w:val="000000" w:themeColor="text1"/>
          <w:kern w:val="0"/>
          <w:szCs w:val="21"/>
        </w:rPr>
        <w:t>《</w:t>
      </w:r>
      <w:r w:rsidRPr="00AB52EF">
        <w:rPr>
          <w:rFonts w:asciiTheme="minorEastAsia" w:eastAsiaTheme="minorEastAsia" w:hAnsiTheme="minorEastAsia" w:hint="eastAsia"/>
          <w:color w:val="000000" w:themeColor="text1"/>
          <w:kern w:val="0"/>
          <w:szCs w:val="21"/>
        </w:rPr>
        <w:t>不稳定性心绞痛和非</w:t>
      </w:r>
      <w:r w:rsidRPr="00AB52EF">
        <w:rPr>
          <w:rFonts w:asciiTheme="minorEastAsia" w:eastAsiaTheme="minorEastAsia" w:hAnsiTheme="minorEastAsia"/>
          <w:color w:val="000000" w:themeColor="text1"/>
          <w:kern w:val="0"/>
          <w:szCs w:val="21"/>
        </w:rPr>
        <w:t xml:space="preserve">ST </w:t>
      </w:r>
      <w:r w:rsidRPr="00AB52EF">
        <w:rPr>
          <w:rFonts w:asciiTheme="minorEastAsia" w:eastAsiaTheme="minorEastAsia" w:hAnsiTheme="minorEastAsia" w:hint="eastAsia"/>
          <w:color w:val="000000" w:themeColor="text1"/>
          <w:kern w:val="0"/>
          <w:szCs w:val="21"/>
        </w:rPr>
        <w:t>段抬高心肌梗死诊断与治疗指南（2007）</w:t>
      </w:r>
      <w:r w:rsidRPr="00AB52EF">
        <w:rPr>
          <w:rFonts w:asciiTheme="minorEastAsia" w:eastAsiaTheme="minorEastAsia" w:hAnsiTheme="minorEastAsia"/>
          <w:color w:val="000000" w:themeColor="text1"/>
          <w:kern w:val="0"/>
          <w:szCs w:val="21"/>
        </w:rPr>
        <w:t>》</w:t>
      </w:r>
      <w:r w:rsidRPr="00AB52EF">
        <w:rPr>
          <w:rStyle w:val="a7"/>
          <w:rFonts w:asciiTheme="minorEastAsia" w:eastAsiaTheme="minorEastAsia" w:hAnsiTheme="minorEastAsia" w:cs="Arial"/>
          <w:color w:val="000000" w:themeColor="text1"/>
          <w:kern w:val="0"/>
          <w:szCs w:val="21"/>
        </w:rPr>
        <w:t>[</w:t>
      </w:r>
      <w:r w:rsidRPr="00AB52EF">
        <w:rPr>
          <w:rStyle w:val="a7"/>
          <w:rFonts w:asciiTheme="minorEastAsia" w:eastAsiaTheme="minorEastAsia" w:hAnsiTheme="minorEastAsia" w:cs="Arial"/>
          <w:color w:val="000000" w:themeColor="text1"/>
          <w:kern w:val="0"/>
          <w:szCs w:val="21"/>
        </w:rPr>
        <w:endnoteReference w:id="4"/>
      </w:r>
      <w:r w:rsidRPr="00AB52EF">
        <w:rPr>
          <w:rStyle w:val="a7"/>
          <w:rFonts w:asciiTheme="minorEastAsia" w:eastAsiaTheme="minorEastAsia" w:hAnsiTheme="minorEastAsia" w:cs="Arial"/>
          <w:color w:val="000000" w:themeColor="text1"/>
          <w:kern w:val="0"/>
          <w:szCs w:val="21"/>
        </w:rPr>
        <w:t>]</w:t>
      </w:r>
      <w:r w:rsidRPr="00AB52EF">
        <w:rPr>
          <w:rFonts w:asciiTheme="minorEastAsia" w:eastAsiaTheme="minorEastAsia" w:hAnsiTheme="minorEastAsia" w:cs="Arial"/>
          <w:color w:val="000000" w:themeColor="text1"/>
          <w:kern w:val="0"/>
          <w:szCs w:val="21"/>
        </w:rPr>
        <w:t>。</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3.</w:t>
      </w:r>
      <w:r w:rsidR="00EE3736" w:rsidRPr="00AB52EF">
        <w:rPr>
          <w:rFonts w:asciiTheme="minorEastAsia" w:eastAsiaTheme="minorEastAsia" w:hAnsiTheme="minorEastAsia" w:hint="eastAsia"/>
          <w:color w:val="000000" w:themeColor="text1"/>
          <w:szCs w:val="21"/>
        </w:rPr>
        <w:t>2</w:t>
      </w:r>
      <w:r w:rsidRPr="00AB52EF">
        <w:rPr>
          <w:rFonts w:asciiTheme="minorEastAsia" w:eastAsiaTheme="minorEastAsia" w:hAnsiTheme="minorEastAsia" w:hint="eastAsia"/>
          <w:color w:val="000000" w:themeColor="text1"/>
          <w:szCs w:val="21"/>
        </w:rPr>
        <w:t>中医诊断</w:t>
      </w:r>
    </w:p>
    <w:p w:rsidR="006B13D5" w:rsidRPr="00AB52EF" w:rsidRDefault="006B13D5" w:rsidP="006B13D5">
      <w:pPr>
        <w:ind w:firstLineChars="200" w:firstLine="420"/>
        <w:rPr>
          <w:rFonts w:asciiTheme="minorEastAsia" w:eastAsiaTheme="minorEastAsia" w:hAnsiTheme="minorEastAsia"/>
          <w:szCs w:val="21"/>
        </w:rPr>
      </w:pPr>
      <w:r w:rsidRPr="00AB52EF">
        <w:rPr>
          <w:rFonts w:asciiTheme="minorEastAsia" w:eastAsiaTheme="minorEastAsia" w:hAnsiTheme="minorEastAsia" w:hint="eastAsia"/>
          <w:szCs w:val="21"/>
        </w:rPr>
        <w:t>参照《中医内科学》</w:t>
      </w:r>
      <w:r w:rsidR="002C406C" w:rsidRPr="00AB52EF">
        <w:rPr>
          <w:rFonts w:asciiTheme="minorEastAsia" w:eastAsiaTheme="minorEastAsia" w:hAnsiTheme="minorEastAsia" w:hint="eastAsia"/>
          <w:szCs w:val="21"/>
          <w:vertAlign w:val="superscript"/>
        </w:rPr>
        <w:t>[</w:t>
      </w:r>
      <w:r w:rsidR="004201EF" w:rsidRPr="00AB52EF">
        <w:rPr>
          <w:rStyle w:val="a7"/>
          <w:rFonts w:asciiTheme="minorEastAsia" w:eastAsiaTheme="minorEastAsia" w:hAnsiTheme="minorEastAsia"/>
          <w:szCs w:val="21"/>
        </w:rPr>
        <w:endnoteReference w:id="5"/>
      </w:r>
      <w:r w:rsidR="002C406C" w:rsidRPr="00AB52EF">
        <w:rPr>
          <w:rFonts w:asciiTheme="minorEastAsia" w:eastAsiaTheme="minorEastAsia" w:hAnsiTheme="minorEastAsia" w:hint="eastAsia"/>
          <w:szCs w:val="21"/>
          <w:vertAlign w:val="superscript"/>
        </w:rPr>
        <w:t>]</w:t>
      </w:r>
      <w:r w:rsidRPr="00AB52EF">
        <w:rPr>
          <w:rFonts w:asciiTheme="minorEastAsia" w:eastAsiaTheme="minorEastAsia" w:hAnsiTheme="minorEastAsia" w:hint="eastAsia"/>
          <w:szCs w:val="21"/>
        </w:rPr>
        <w:t>、中华中医药学会《中医内科常见病诊疗指南</w:t>
      </w:r>
      <w:r w:rsidR="00977347" w:rsidRPr="00AB52EF">
        <w:rPr>
          <w:rFonts w:asciiTheme="minorEastAsia" w:eastAsiaTheme="minorEastAsia" w:hAnsiTheme="minorEastAsia" w:hint="eastAsia"/>
          <w:szCs w:val="21"/>
        </w:rPr>
        <w:t>-</w:t>
      </w:r>
      <w:r w:rsidRPr="00AB52EF">
        <w:rPr>
          <w:rFonts w:asciiTheme="minorEastAsia" w:eastAsiaTheme="minorEastAsia" w:hAnsiTheme="minorEastAsia" w:hint="eastAsia"/>
          <w:szCs w:val="21"/>
        </w:rPr>
        <w:t>中医病证部分》及</w:t>
      </w:r>
      <w:r w:rsidR="00B1201F" w:rsidRPr="00AB52EF">
        <w:rPr>
          <w:rFonts w:asciiTheme="minorEastAsia" w:eastAsiaTheme="minorEastAsia" w:hAnsiTheme="minorEastAsia" w:hint="eastAsia"/>
          <w:szCs w:val="21"/>
        </w:rPr>
        <w:t>真心痛、胸痹心痛重症</w:t>
      </w:r>
      <w:r w:rsidRPr="00AB52EF">
        <w:rPr>
          <w:rFonts w:asciiTheme="minorEastAsia" w:eastAsiaTheme="minorEastAsia" w:hAnsiTheme="minorEastAsia" w:hint="eastAsia"/>
          <w:szCs w:val="21"/>
        </w:rPr>
        <w:t>临床特征进行诊断</w:t>
      </w:r>
      <w:r w:rsidR="00FF627D" w:rsidRPr="00AB52EF">
        <w:rPr>
          <w:rFonts w:asciiTheme="minorEastAsia" w:eastAsiaTheme="minorEastAsia" w:hAnsiTheme="minorEastAsia" w:hint="eastAsia"/>
          <w:szCs w:val="21"/>
        </w:rPr>
        <w:t>及证候分类</w:t>
      </w:r>
      <w:r w:rsidRPr="00AB52EF">
        <w:rPr>
          <w:rFonts w:asciiTheme="minorEastAsia" w:eastAsiaTheme="minorEastAsia" w:hAnsiTheme="minorEastAsia" w:hint="eastAsia"/>
          <w:szCs w:val="21"/>
        </w:rPr>
        <w:t>。</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3.</w:t>
      </w:r>
      <w:r w:rsidR="00EE3736" w:rsidRPr="00AB52EF">
        <w:rPr>
          <w:rFonts w:asciiTheme="minorEastAsia" w:eastAsiaTheme="minorEastAsia" w:hAnsiTheme="minorEastAsia" w:hint="eastAsia"/>
          <w:color w:val="000000" w:themeColor="text1"/>
          <w:szCs w:val="21"/>
        </w:rPr>
        <w:t>2</w:t>
      </w:r>
      <w:r w:rsidRPr="00AB52EF">
        <w:rPr>
          <w:rFonts w:asciiTheme="minorEastAsia" w:eastAsiaTheme="minorEastAsia" w:hAnsiTheme="minorEastAsia" w:hint="eastAsia"/>
          <w:color w:val="000000" w:themeColor="text1"/>
          <w:szCs w:val="21"/>
        </w:rPr>
        <w:t>.1病名诊断</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(1)左侧胸膺或膻中处突发憋闷而痛，疼痛性质</w:t>
      </w:r>
      <w:r w:rsidR="003302EC" w:rsidRPr="00AB52EF">
        <w:rPr>
          <w:rFonts w:asciiTheme="minorEastAsia" w:eastAsiaTheme="minorEastAsia" w:hAnsiTheme="minorEastAsia" w:hint="eastAsia"/>
          <w:color w:val="000000" w:themeColor="text1"/>
          <w:szCs w:val="21"/>
        </w:rPr>
        <w:t>主要</w:t>
      </w:r>
      <w:r w:rsidRPr="00AB52EF">
        <w:rPr>
          <w:rFonts w:asciiTheme="minorEastAsia" w:eastAsiaTheme="minorEastAsia" w:hAnsiTheme="minorEastAsia" w:hint="eastAsia"/>
          <w:color w:val="000000" w:themeColor="text1"/>
          <w:szCs w:val="21"/>
        </w:rPr>
        <w:t>为绞痛、</w:t>
      </w:r>
      <w:r w:rsidR="00650EB1" w:rsidRPr="00AB52EF">
        <w:rPr>
          <w:rFonts w:asciiTheme="minorEastAsia" w:eastAsiaTheme="minorEastAsia" w:hAnsiTheme="minorEastAsia" w:hint="eastAsia"/>
          <w:color w:val="000000" w:themeColor="text1"/>
          <w:szCs w:val="21"/>
        </w:rPr>
        <w:t>闷痛</w:t>
      </w:r>
      <w:r w:rsidR="00C46464" w:rsidRPr="00AB52EF">
        <w:rPr>
          <w:rFonts w:asciiTheme="minorEastAsia" w:eastAsiaTheme="minorEastAsia" w:hAnsiTheme="minorEastAsia" w:hint="eastAsia"/>
          <w:color w:val="000000" w:themeColor="text1"/>
          <w:szCs w:val="21"/>
        </w:rPr>
        <w:t>或</w:t>
      </w:r>
      <w:r w:rsidRPr="00AB52EF">
        <w:rPr>
          <w:rFonts w:asciiTheme="minorEastAsia" w:eastAsiaTheme="minorEastAsia" w:hAnsiTheme="minorEastAsia" w:hint="eastAsia"/>
          <w:color w:val="000000" w:themeColor="text1"/>
          <w:szCs w:val="21"/>
        </w:rPr>
        <w:t>刺痛</w:t>
      </w:r>
      <w:r w:rsidR="00650EB1" w:rsidRPr="00AB52EF">
        <w:rPr>
          <w:rFonts w:asciiTheme="minorEastAsia" w:eastAsiaTheme="minorEastAsia" w:hAnsiTheme="minorEastAsia" w:hint="eastAsia"/>
          <w:color w:val="000000" w:themeColor="text1"/>
          <w:szCs w:val="21"/>
        </w:rPr>
        <w:t>,</w:t>
      </w:r>
      <w:r w:rsidRPr="00AB52EF">
        <w:rPr>
          <w:rFonts w:asciiTheme="minorEastAsia" w:eastAsiaTheme="minorEastAsia" w:hAnsiTheme="minorEastAsia" w:hint="eastAsia"/>
          <w:color w:val="000000" w:themeColor="text1"/>
          <w:szCs w:val="21"/>
        </w:rPr>
        <w:t>疼痛常可窜及肩背、前臂、咽喉、胃脘部等，甚者可窜及手少阴、手厥阴经循行部位延至中指或小指，常兼心悸。</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(2)多见于中年以上，常因</w:t>
      </w:r>
      <w:r w:rsidR="006008CA" w:rsidRPr="00AB52EF">
        <w:rPr>
          <w:rFonts w:asciiTheme="minorEastAsia" w:eastAsiaTheme="minorEastAsia" w:hAnsiTheme="minorEastAsia" w:hint="eastAsia"/>
          <w:color w:val="000000" w:themeColor="text1"/>
          <w:szCs w:val="21"/>
        </w:rPr>
        <w:t>气候变化,</w:t>
      </w:r>
      <w:r w:rsidRPr="00AB52EF">
        <w:rPr>
          <w:rFonts w:asciiTheme="minorEastAsia" w:eastAsiaTheme="minorEastAsia" w:hAnsiTheme="minorEastAsia" w:hint="eastAsia"/>
          <w:color w:val="000000" w:themeColor="text1"/>
          <w:szCs w:val="21"/>
        </w:rPr>
        <w:t>情志波动，</w:t>
      </w:r>
      <w:r w:rsidR="006008CA" w:rsidRPr="00AB52EF">
        <w:rPr>
          <w:rFonts w:asciiTheme="minorEastAsia" w:eastAsiaTheme="minorEastAsia" w:hAnsiTheme="minorEastAsia" w:hint="eastAsia"/>
          <w:color w:val="000000" w:themeColor="text1"/>
          <w:szCs w:val="21"/>
        </w:rPr>
        <w:t>暴饮</w:t>
      </w:r>
      <w:r w:rsidRPr="00AB52EF">
        <w:rPr>
          <w:rFonts w:asciiTheme="minorEastAsia" w:eastAsiaTheme="minorEastAsia" w:hAnsiTheme="minorEastAsia" w:hint="eastAsia"/>
          <w:color w:val="000000" w:themeColor="text1"/>
          <w:szCs w:val="21"/>
        </w:rPr>
        <w:t>暴食，劳累过度等</w:t>
      </w:r>
      <w:r w:rsidR="006008CA" w:rsidRPr="00AB52EF">
        <w:rPr>
          <w:rFonts w:asciiTheme="minorEastAsia" w:eastAsiaTheme="minorEastAsia" w:hAnsiTheme="minorEastAsia" w:hint="eastAsia"/>
          <w:color w:val="000000" w:themeColor="text1"/>
          <w:szCs w:val="21"/>
        </w:rPr>
        <w:t>因素</w:t>
      </w:r>
      <w:r w:rsidRPr="00AB52EF">
        <w:rPr>
          <w:rFonts w:asciiTheme="minorEastAsia" w:eastAsiaTheme="minorEastAsia" w:hAnsiTheme="minorEastAsia" w:hint="eastAsia"/>
          <w:color w:val="000000" w:themeColor="text1"/>
          <w:szCs w:val="21"/>
        </w:rPr>
        <w:t>而诱发。亦</w:t>
      </w:r>
      <w:r w:rsidR="00465B9B" w:rsidRPr="00AB52EF">
        <w:rPr>
          <w:rFonts w:asciiTheme="minorEastAsia" w:eastAsiaTheme="minorEastAsia" w:hAnsiTheme="minorEastAsia" w:hint="eastAsia"/>
          <w:color w:val="000000" w:themeColor="text1"/>
          <w:szCs w:val="21"/>
        </w:rPr>
        <w:t>可</w:t>
      </w:r>
      <w:r w:rsidRPr="00AB52EF">
        <w:rPr>
          <w:rFonts w:asciiTheme="minorEastAsia" w:eastAsiaTheme="minorEastAsia" w:hAnsiTheme="minorEastAsia" w:hint="eastAsia"/>
          <w:color w:val="000000" w:themeColor="text1"/>
          <w:szCs w:val="21"/>
        </w:rPr>
        <w:t>无明显诱因或安静时发病者。</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3.</w:t>
      </w:r>
      <w:r w:rsidR="00EE3736" w:rsidRPr="00AB52EF">
        <w:rPr>
          <w:rFonts w:asciiTheme="minorEastAsia" w:eastAsiaTheme="minorEastAsia" w:hAnsiTheme="minorEastAsia" w:hint="eastAsia"/>
          <w:color w:val="000000" w:themeColor="text1"/>
          <w:szCs w:val="21"/>
        </w:rPr>
        <w:t>2</w:t>
      </w:r>
      <w:r w:rsidRPr="00AB52EF">
        <w:rPr>
          <w:rFonts w:asciiTheme="minorEastAsia" w:eastAsiaTheme="minorEastAsia" w:hAnsiTheme="minorEastAsia" w:hint="eastAsia"/>
          <w:color w:val="000000" w:themeColor="text1"/>
          <w:szCs w:val="21"/>
        </w:rPr>
        <w:t>.2证候</w:t>
      </w:r>
      <w:r w:rsidR="008433F2" w:rsidRPr="00AB52EF">
        <w:rPr>
          <w:rFonts w:asciiTheme="minorEastAsia" w:eastAsiaTheme="minorEastAsia" w:hAnsiTheme="minorEastAsia" w:hint="eastAsia"/>
          <w:color w:val="000000" w:themeColor="text1"/>
          <w:szCs w:val="21"/>
        </w:rPr>
        <w:t>分类</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急性冠脉综合</w:t>
      </w:r>
      <w:r w:rsidR="00C46464" w:rsidRPr="00AB52EF">
        <w:rPr>
          <w:rFonts w:asciiTheme="minorEastAsia" w:eastAsiaTheme="minorEastAsia" w:hAnsiTheme="minorEastAsia" w:hint="eastAsia"/>
          <w:color w:val="000000" w:themeColor="text1"/>
          <w:szCs w:val="21"/>
        </w:rPr>
        <w:t>征</w:t>
      </w:r>
      <w:r w:rsidRPr="00AB52EF">
        <w:rPr>
          <w:rFonts w:asciiTheme="minorEastAsia" w:eastAsiaTheme="minorEastAsia" w:hAnsiTheme="minorEastAsia" w:hint="eastAsia"/>
          <w:color w:val="000000" w:themeColor="text1"/>
          <w:szCs w:val="21"/>
        </w:rPr>
        <w:t>的中医证候诊断，主要通过临床望、闻、问、切四诊所得到的信息进行辨证，可以结合中医辨证体系中的八纲辨证，脏腑辨证，气血津液辨证，证素辨证相结合。其临床的主要症状是胸痛。</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lastRenderedPageBreak/>
        <w:t>3.</w:t>
      </w:r>
      <w:r w:rsidR="00EE3736" w:rsidRPr="00AB52EF">
        <w:rPr>
          <w:rFonts w:asciiTheme="minorEastAsia" w:eastAsiaTheme="minorEastAsia" w:hAnsiTheme="minorEastAsia" w:hint="eastAsia"/>
          <w:color w:val="000000" w:themeColor="text1"/>
          <w:szCs w:val="21"/>
        </w:rPr>
        <w:t>2</w:t>
      </w:r>
      <w:r w:rsidRPr="00AB52EF">
        <w:rPr>
          <w:rFonts w:asciiTheme="minorEastAsia" w:eastAsiaTheme="minorEastAsia" w:hAnsiTheme="minorEastAsia" w:hint="eastAsia"/>
          <w:color w:val="000000" w:themeColor="text1"/>
          <w:szCs w:val="21"/>
        </w:rPr>
        <w:t>.2.</w:t>
      </w:r>
      <w:r w:rsidR="00EA4075" w:rsidRPr="00AB52EF">
        <w:rPr>
          <w:rFonts w:asciiTheme="minorEastAsia" w:eastAsiaTheme="minorEastAsia" w:hAnsiTheme="minorEastAsia" w:hint="eastAsia"/>
          <w:color w:val="000000" w:themeColor="text1"/>
          <w:szCs w:val="21"/>
        </w:rPr>
        <w:t>1</w:t>
      </w:r>
      <w:r w:rsidR="00941280" w:rsidRPr="00AB52EF">
        <w:rPr>
          <w:rFonts w:asciiTheme="minorEastAsia" w:eastAsiaTheme="minorEastAsia" w:hAnsiTheme="minorEastAsia" w:hint="eastAsia"/>
          <w:color w:val="000000" w:themeColor="text1"/>
          <w:szCs w:val="21"/>
        </w:rPr>
        <w:t xml:space="preserve"> </w:t>
      </w:r>
      <w:r w:rsidRPr="00AB52EF">
        <w:rPr>
          <w:rFonts w:asciiTheme="minorEastAsia" w:eastAsiaTheme="minorEastAsia" w:hAnsiTheme="minorEastAsia" w:hint="eastAsia"/>
          <w:color w:val="000000" w:themeColor="text1"/>
          <w:szCs w:val="21"/>
        </w:rPr>
        <w:t>寒凝心脉</w:t>
      </w:r>
    </w:p>
    <w:p w:rsidR="002F7185" w:rsidRPr="00AB52EF" w:rsidRDefault="00492CD2"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心胸绞痛，</w:t>
      </w:r>
      <w:r w:rsidR="002F7185" w:rsidRPr="00AB52EF">
        <w:rPr>
          <w:rFonts w:asciiTheme="minorEastAsia" w:eastAsiaTheme="minorEastAsia" w:hAnsiTheme="minorEastAsia" w:hint="eastAsia"/>
          <w:color w:val="000000" w:themeColor="text1"/>
          <w:szCs w:val="21"/>
        </w:rPr>
        <w:t>胸痛彻背，胸闷气短，心悸不宁，神疲乏力，形寒肢冷，舌质淡黯，苔白腻，脉沉无力，迟缓，或结代。</w:t>
      </w:r>
    </w:p>
    <w:p w:rsidR="00905074" w:rsidRPr="00AB52EF" w:rsidRDefault="006008CA" w:rsidP="00905074">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3.</w:t>
      </w:r>
      <w:r w:rsidR="00EE3736" w:rsidRPr="00AB52EF">
        <w:rPr>
          <w:rFonts w:asciiTheme="minorEastAsia" w:eastAsiaTheme="minorEastAsia" w:hAnsiTheme="minorEastAsia" w:cs="Arial" w:hint="eastAsia"/>
          <w:color w:val="000000" w:themeColor="text1"/>
          <w:kern w:val="0"/>
          <w:szCs w:val="21"/>
        </w:rPr>
        <w:t>2</w:t>
      </w:r>
      <w:r w:rsidRPr="00AB52EF">
        <w:rPr>
          <w:rFonts w:asciiTheme="minorEastAsia" w:eastAsiaTheme="minorEastAsia" w:hAnsiTheme="minorEastAsia" w:cs="Arial" w:hint="eastAsia"/>
          <w:color w:val="000000" w:themeColor="text1"/>
          <w:kern w:val="0"/>
          <w:szCs w:val="21"/>
        </w:rPr>
        <w:t>.2.</w:t>
      </w:r>
      <w:r w:rsidR="00EA4075" w:rsidRPr="00AB52EF">
        <w:rPr>
          <w:rFonts w:asciiTheme="minorEastAsia" w:eastAsiaTheme="minorEastAsia" w:hAnsiTheme="minorEastAsia" w:cs="Arial" w:hint="eastAsia"/>
          <w:color w:val="000000" w:themeColor="text1"/>
          <w:kern w:val="0"/>
          <w:szCs w:val="21"/>
        </w:rPr>
        <w:t>2</w:t>
      </w:r>
      <w:r w:rsidR="00941280" w:rsidRPr="00AB52EF">
        <w:rPr>
          <w:rFonts w:asciiTheme="minorEastAsia" w:eastAsiaTheme="minorEastAsia" w:hAnsiTheme="minorEastAsia" w:cs="Arial" w:hint="eastAsia"/>
          <w:color w:val="000000" w:themeColor="text1"/>
          <w:kern w:val="0"/>
          <w:szCs w:val="21"/>
        </w:rPr>
        <w:t xml:space="preserve"> </w:t>
      </w:r>
      <w:r w:rsidR="00905074" w:rsidRPr="00AB52EF">
        <w:rPr>
          <w:rFonts w:asciiTheme="minorEastAsia" w:eastAsiaTheme="minorEastAsia" w:hAnsiTheme="minorEastAsia" w:cs="Arial"/>
          <w:color w:val="000000" w:themeColor="text1"/>
          <w:kern w:val="0"/>
          <w:szCs w:val="21"/>
        </w:rPr>
        <w:t>气虚血瘀</w:t>
      </w:r>
    </w:p>
    <w:p w:rsidR="00905074" w:rsidRPr="00AB52EF" w:rsidRDefault="00905074" w:rsidP="00905074">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color w:val="000000" w:themeColor="text1"/>
          <w:kern w:val="0"/>
          <w:szCs w:val="21"/>
        </w:rPr>
        <w:t>心胸刺痛</w:t>
      </w:r>
      <w:r w:rsidR="00500A24" w:rsidRPr="00AB52EF">
        <w:rPr>
          <w:rFonts w:asciiTheme="minorEastAsia" w:eastAsiaTheme="minorEastAsia" w:hAnsiTheme="minorEastAsia" w:cs="Arial"/>
          <w:color w:val="000000" w:themeColor="text1"/>
          <w:kern w:val="0"/>
          <w:szCs w:val="21"/>
        </w:rPr>
        <w:t>或者隐痛</w:t>
      </w:r>
      <w:r w:rsidRPr="00AB52EF">
        <w:rPr>
          <w:rFonts w:asciiTheme="minorEastAsia" w:eastAsiaTheme="minorEastAsia" w:hAnsiTheme="minorEastAsia" w:cs="Arial"/>
          <w:color w:val="000000" w:themeColor="text1"/>
          <w:kern w:val="0"/>
          <w:szCs w:val="21"/>
        </w:rPr>
        <w:t>，</w:t>
      </w:r>
      <w:r w:rsidR="00500A24" w:rsidRPr="00AB52EF">
        <w:rPr>
          <w:rFonts w:asciiTheme="minorEastAsia" w:eastAsiaTheme="minorEastAsia" w:hAnsiTheme="minorEastAsia" w:cs="AdobeHeitiStd-Regular" w:hint="eastAsia"/>
          <w:kern w:val="0"/>
          <w:szCs w:val="21"/>
        </w:rPr>
        <w:t>时作时止，</w:t>
      </w:r>
      <w:r w:rsidRPr="00AB52EF">
        <w:rPr>
          <w:rFonts w:asciiTheme="minorEastAsia" w:eastAsiaTheme="minorEastAsia" w:hAnsiTheme="minorEastAsia" w:cs="Arial"/>
          <w:color w:val="000000" w:themeColor="text1"/>
          <w:kern w:val="0"/>
          <w:szCs w:val="21"/>
        </w:rPr>
        <w:t>胸部闷滞，动则加重，伴短气乏力，汗出心悸，舌体胖大，边有齿痕，舌质黯淡或有瘀点瘀斑，舌苔薄白，脉弦细无力。</w:t>
      </w:r>
    </w:p>
    <w:p w:rsidR="00905074" w:rsidRPr="00AB52EF" w:rsidRDefault="006008CA" w:rsidP="00905074">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3.</w:t>
      </w:r>
      <w:r w:rsidR="00EE3736" w:rsidRPr="00AB52EF">
        <w:rPr>
          <w:rFonts w:asciiTheme="minorEastAsia" w:eastAsiaTheme="minorEastAsia" w:hAnsiTheme="minorEastAsia" w:cs="Arial" w:hint="eastAsia"/>
          <w:color w:val="000000" w:themeColor="text1"/>
          <w:kern w:val="0"/>
          <w:szCs w:val="21"/>
        </w:rPr>
        <w:t>2</w:t>
      </w:r>
      <w:r w:rsidRPr="00AB52EF">
        <w:rPr>
          <w:rFonts w:asciiTheme="minorEastAsia" w:eastAsiaTheme="minorEastAsia" w:hAnsiTheme="minorEastAsia" w:cs="Arial" w:hint="eastAsia"/>
          <w:color w:val="000000" w:themeColor="text1"/>
          <w:kern w:val="0"/>
          <w:szCs w:val="21"/>
        </w:rPr>
        <w:t>.2.</w:t>
      </w:r>
      <w:r w:rsidR="00EA4075" w:rsidRPr="00AB52EF">
        <w:rPr>
          <w:rFonts w:asciiTheme="minorEastAsia" w:eastAsiaTheme="minorEastAsia" w:hAnsiTheme="minorEastAsia" w:cs="Arial" w:hint="eastAsia"/>
          <w:color w:val="000000" w:themeColor="text1"/>
          <w:kern w:val="0"/>
          <w:szCs w:val="21"/>
        </w:rPr>
        <w:t>3</w:t>
      </w:r>
      <w:r w:rsidR="00905074" w:rsidRPr="00AB52EF">
        <w:rPr>
          <w:rFonts w:asciiTheme="minorEastAsia" w:eastAsiaTheme="minorEastAsia" w:hAnsiTheme="minorEastAsia" w:cs="Arial" w:hint="eastAsia"/>
          <w:color w:val="000000" w:themeColor="text1"/>
          <w:kern w:val="0"/>
          <w:szCs w:val="21"/>
        </w:rPr>
        <w:t xml:space="preserve"> 痰瘀互</w:t>
      </w:r>
      <w:r w:rsidR="00F669ED" w:rsidRPr="00AB52EF">
        <w:rPr>
          <w:rFonts w:asciiTheme="minorEastAsia" w:eastAsiaTheme="minorEastAsia" w:hAnsiTheme="minorEastAsia" w:cs="Arial" w:hint="eastAsia"/>
          <w:color w:val="000000" w:themeColor="text1"/>
          <w:kern w:val="0"/>
          <w:szCs w:val="21"/>
        </w:rPr>
        <w:t>结</w:t>
      </w:r>
    </w:p>
    <w:p w:rsidR="00905074" w:rsidRPr="00AB52EF" w:rsidRDefault="000B0E62" w:rsidP="00905074">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心胸部位憋闷刺痛，</w:t>
      </w:r>
      <w:r w:rsidR="00905074" w:rsidRPr="00AB52EF">
        <w:rPr>
          <w:rFonts w:asciiTheme="minorEastAsia" w:eastAsiaTheme="minorEastAsia" w:hAnsiTheme="minorEastAsia" w:cs="Arial" w:hint="eastAsia"/>
          <w:color w:val="000000" w:themeColor="text1"/>
          <w:kern w:val="0"/>
          <w:szCs w:val="21"/>
        </w:rPr>
        <w:t>心悸</w:t>
      </w:r>
      <w:r w:rsidR="00905074" w:rsidRPr="00AB52EF">
        <w:rPr>
          <w:rFonts w:asciiTheme="minorEastAsia" w:eastAsiaTheme="minorEastAsia" w:hAnsiTheme="minorEastAsia" w:cs="Arial"/>
          <w:color w:val="000000" w:themeColor="text1"/>
          <w:kern w:val="0"/>
          <w:szCs w:val="21"/>
        </w:rPr>
        <w:t>,</w:t>
      </w:r>
      <w:r w:rsidR="00905074" w:rsidRPr="00AB52EF">
        <w:rPr>
          <w:rFonts w:asciiTheme="minorEastAsia" w:eastAsiaTheme="minorEastAsia" w:hAnsiTheme="minorEastAsia" w:cs="Arial" w:hint="eastAsia"/>
          <w:color w:val="000000" w:themeColor="text1"/>
          <w:kern w:val="0"/>
          <w:szCs w:val="21"/>
        </w:rPr>
        <w:t>咳嗽、气喘不能平卧</w:t>
      </w:r>
      <w:r w:rsidR="00905074" w:rsidRPr="00AB52EF">
        <w:rPr>
          <w:rFonts w:asciiTheme="minorEastAsia" w:eastAsiaTheme="minorEastAsia" w:hAnsiTheme="minorEastAsia" w:cs="Arial"/>
          <w:color w:val="000000" w:themeColor="text1"/>
          <w:kern w:val="0"/>
          <w:szCs w:val="21"/>
        </w:rPr>
        <w:t>,</w:t>
      </w:r>
      <w:r w:rsidR="00905074" w:rsidRPr="00AB52EF">
        <w:rPr>
          <w:rFonts w:asciiTheme="minorEastAsia" w:eastAsiaTheme="minorEastAsia" w:hAnsiTheme="minorEastAsia" w:cs="Arial" w:hint="eastAsia"/>
          <w:color w:val="000000" w:themeColor="text1"/>
          <w:kern w:val="0"/>
          <w:szCs w:val="21"/>
        </w:rPr>
        <w:t>咯白色泡沫痰</w:t>
      </w:r>
      <w:r w:rsidR="00905074" w:rsidRPr="00AB52EF">
        <w:rPr>
          <w:rFonts w:asciiTheme="minorEastAsia" w:eastAsiaTheme="minorEastAsia" w:hAnsiTheme="minorEastAsia" w:cs="Arial"/>
          <w:color w:val="000000" w:themeColor="text1"/>
          <w:kern w:val="0"/>
          <w:szCs w:val="21"/>
        </w:rPr>
        <w:t>,</w:t>
      </w:r>
      <w:r w:rsidR="00905074" w:rsidRPr="00AB52EF">
        <w:rPr>
          <w:rFonts w:asciiTheme="minorEastAsia" w:eastAsiaTheme="minorEastAsia" w:hAnsiTheme="minorEastAsia" w:cs="Arial" w:hint="eastAsia"/>
          <w:color w:val="000000" w:themeColor="text1"/>
          <w:kern w:val="0"/>
          <w:szCs w:val="21"/>
        </w:rPr>
        <w:t>量多。伴面色晦暗</w:t>
      </w:r>
      <w:r w:rsidR="00905074" w:rsidRPr="00AB52EF">
        <w:rPr>
          <w:rFonts w:asciiTheme="minorEastAsia" w:eastAsiaTheme="minorEastAsia" w:hAnsiTheme="minorEastAsia" w:cs="Arial"/>
          <w:color w:val="000000" w:themeColor="text1"/>
          <w:kern w:val="0"/>
          <w:szCs w:val="21"/>
        </w:rPr>
        <w:t>,</w:t>
      </w:r>
      <w:r w:rsidR="00905074" w:rsidRPr="00AB52EF">
        <w:rPr>
          <w:rFonts w:asciiTheme="minorEastAsia" w:eastAsiaTheme="minorEastAsia" w:hAnsiTheme="minorEastAsia" w:cs="Arial" w:hint="eastAsia"/>
          <w:color w:val="000000" w:themeColor="text1"/>
          <w:kern w:val="0"/>
          <w:szCs w:val="21"/>
        </w:rPr>
        <w:t>口唇发绀</w:t>
      </w:r>
      <w:r w:rsidR="00905074" w:rsidRPr="00AB52EF">
        <w:rPr>
          <w:rFonts w:asciiTheme="minorEastAsia" w:eastAsiaTheme="minorEastAsia" w:hAnsiTheme="minorEastAsia" w:cs="Arial"/>
          <w:color w:val="000000" w:themeColor="text1"/>
          <w:kern w:val="0"/>
          <w:szCs w:val="21"/>
        </w:rPr>
        <w:t>,</w:t>
      </w:r>
      <w:r w:rsidR="00905074" w:rsidRPr="00AB52EF">
        <w:rPr>
          <w:rFonts w:asciiTheme="minorEastAsia" w:eastAsiaTheme="minorEastAsia" w:hAnsiTheme="minorEastAsia" w:cs="Arial" w:hint="eastAsia"/>
          <w:color w:val="000000" w:themeColor="text1"/>
          <w:kern w:val="0"/>
          <w:szCs w:val="21"/>
        </w:rPr>
        <w:t>四肢欠温</w:t>
      </w:r>
      <w:r w:rsidR="00905074" w:rsidRPr="00AB52EF">
        <w:rPr>
          <w:rFonts w:asciiTheme="minorEastAsia" w:eastAsiaTheme="minorEastAsia" w:hAnsiTheme="minorEastAsia" w:cs="Arial"/>
          <w:color w:val="000000" w:themeColor="text1"/>
          <w:kern w:val="0"/>
          <w:szCs w:val="21"/>
        </w:rPr>
        <w:t>,</w:t>
      </w:r>
      <w:r w:rsidR="00905074" w:rsidRPr="00AB52EF">
        <w:rPr>
          <w:rFonts w:asciiTheme="minorEastAsia" w:eastAsiaTheme="minorEastAsia" w:hAnsiTheme="minorEastAsia" w:cs="Arial" w:hint="eastAsia"/>
          <w:color w:val="000000" w:themeColor="text1"/>
          <w:kern w:val="0"/>
          <w:szCs w:val="21"/>
        </w:rPr>
        <w:t>下肢浮肿</w:t>
      </w:r>
      <w:r w:rsidR="00905074" w:rsidRPr="00AB52EF">
        <w:rPr>
          <w:rFonts w:asciiTheme="minorEastAsia" w:eastAsiaTheme="minorEastAsia" w:hAnsiTheme="minorEastAsia" w:cs="Arial"/>
          <w:color w:val="000000" w:themeColor="text1"/>
          <w:kern w:val="0"/>
          <w:szCs w:val="21"/>
        </w:rPr>
        <w:t>,</w:t>
      </w:r>
      <w:r w:rsidR="00905074" w:rsidRPr="00AB52EF">
        <w:rPr>
          <w:rFonts w:asciiTheme="minorEastAsia" w:eastAsiaTheme="minorEastAsia" w:hAnsiTheme="minorEastAsia" w:cs="Arial" w:hint="eastAsia"/>
          <w:color w:val="000000" w:themeColor="text1"/>
          <w:kern w:val="0"/>
          <w:szCs w:val="21"/>
        </w:rPr>
        <w:t>舌淡紫</w:t>
      </w:r>
      <w:r w:rsidR="00905074" w:rsidRPr="00AB52EF">
        <w:rPr>
          <w:rFonts w:asciiTheme="minorEastAsia" w:eastAsiaTheme="minorEastAsia" w:hAnsiTheme="minorEastAsia" w:cs="Arial"/>
          <w:color w:val="000000" w:themeColor="text1"/>
          <w:kern w:val="0"/>
          <w:szCs w:val="21"/>
        </w:rPr>
        <w:t>,</w:t>
      </w:r>
      <w:r w:rsidR="00905074" w:rsidRPr="00AB52EF">
        <w:rPr>
          <w:rFonts w:asciiTheme="minorEastAsia" w:eastAsiaTheme="minorEastAsia" w:hAnsiTheme="minorEastAsia" w:cs="Arial" w:hint="eastAsia"/>
          <w:color w:val="000000" w:themeColor="text1"/>
          <w:kern w:val="0"/>
          <w:szCs w:val="21"/>
        </w:rPr>
        <w:t>有齿痕</w:t>
      </w:r>
      <w:r w:rsidR="00905074" w:rsidRPr="00AB52EF">
        <w:rPr>
          <w:rFonts w:asciiTheme="minorEastAsia" w:eastAsiaTheme="minorEastAsia" w:hAnsiTheme="minorEastAsia" w:cs="Arial"/>
          <w:color w:val="000000" w:themeColor="text1"/>
          <w:kern w:val="0"/>
          <w:szCs w:val="21"/>
        </w:rPr>
        <w:t>,</w:t>
      </w:r>
      <w:r w:rsidR="00905074" w:rsidRPr="00AB52EF">
        <w:rPr>
          <w:rFonts w:asciiTheme="minorEastAsia" w:eastAsiaTheme="minorEastAsia" w:hAnsiTheme="minorEastAsia" w:cs="Arial" w:hint="eastAsia"/>
          <w:color w:val="000000" w:themeColor="text1"/>
          <w:kern w:val="0"/>
          <w:szCs w:val="21"/>
        </w:rPr>
        <w:t>苔白滑</w:t>
      </w:r>
      <w:r w:rsidR="00905074" w:rsidRPr="00AB52EF">
        <w:rPr>
          <w:rFonts w:asciiTheme="minorEastAsia" w:eastAsiaTheme="minorEastAsia" w:hAnsiTheme="minorEastAsia" w:cs="Arial"/>
          <w:color w:val="000000" w:themeColor="text1"/>
          <w:kern w:val="0"/>
          <w:szCs w:val="21"/>
        </w:rPr>
        <w:t>,</w:t>
      </w:r>
      <w:r w:rsidR="00905074" w:rsidRPr="00AB52EF">
        <w:rPr>
          <w:rFonts w:asciiTheme="minorEastAsia" w:eastAsiaTheme="minorEastAsia" w:hAnsiTheme="minorEastAsia" w:cs="Arial" w:hint="eastAsia"/>
          <w:color w:val="000000" w:themeColor="text1"/>
          <w:kern w:val="0"/>
          <w:szCs w:val="21"/>
        </w:rPr>
        <w:t>脉细</w:t>
      </w:r>
      <w:r w:rsidR="00E2587F" w:rsidRPr="00AB52EF">
        <w:rPr>
          <w:rFonts w:asciiTheme="minorEastAsia" w:eastAsiaTheme="minorEastAsia" w:hAnsiTheme="minorEastAsia" w:cs="Arial" w:hint="eastAsia"/>
          <w:color w:val="000000" w:themeColor="text1"/>
          <w:kern w:val="0"/>
          <w:szCs w:val="21"/>
        </w:rPr>
        <w:t>涩或者兼</w:t>
      </w:r>
      <w:r w:rsidR="00905074" w:rsidRPr="00AB52EF">
        <w:rPr>
          <w:rFonts w:asciiTheme="minorEastAsia" w:eastAsiaTheme="minorEastAsia" w:hAnsiTheme="minorEastAsia" w:cs="Arial" w:hint="eastAsia"/>
          <w:color w:val="000000" w:themeColor="text1"/>
          <w:kern w:val="0"/>
          <w:szCs w:val="21"/>
        </w:rPr>
        <w:t>数</w:t>
      </w:r>
      <w:r w:rsidRPr="00AB52EF">
        <w:rPr>
          <w:rFonts w:asciiTheme="minorEastAsia" w:eastAsiaTheme="minorEastAsia" w:hAnsiTheme="minorEastAsia" w:cs="Arial" w:hint="eastAsia"/>
          <w:color w:val="000000" w:themeColor="text1"/>
          <w:kern w:val="0"/>
          <w:szCs w:val="21"/>
        </w:rPr>
        <w:t>。</w:t>
      </w:r>
    </w:p>
    <w:p w:rsidR="00EA4075" w:rsidRPr="00AB52EF" w:rsidRDefault="00EA4075" w:rsidP="00EA4075">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hint="eastAsia"/>
          <w:color w:val="000000" w:themeColor="text1"/>
          <w:szCs w:val="21"/>
        </w:rPr>
        <w:t>3.</w:t>
      </w:r>
      <w:r w:rsidR="00EE3736" w:rsidRPr="00AB52EF">
        <w:rPr>
          <w:rFonts w:asciiTheme="minorEastAsia" w:eastAsiaTheme="minorEastAsia" w:hAnsiTheme="minorEastAsia" w:hint="eastAsia"/>
          <w:color w:val="000000" w:themeColor="text1"/>
          <w:szCs w:val="21"/>
        </w:rPr>
        <w:t>2</w:t>
      </w:r>
      <w:r w:rsidRPr="00AB52EF">
        <w:rPr>
          <w:rFonts w:asciiTheme="minorEastAsia" w:eastAsiaTheme="minorEastAsia" w:hAnsiTheme="minorEastAsia" w:hint="eastAsia"/>
          <w:color w:val="000000" w:themeColor="text1"/>
          <w:szCs w:val="21"/>
        </w:rPr>
        <w:t>.2.4</w:t>
      </w:r>
      <w:r w:rsidR="00941280" w:rsidRPr="00AB52EF">
        <w:rPr>
          <w:rFonts w:asciiTheme="minorEastAsia" w:eastAsiaTheme="minorEastAsia" w:hAnsiTheme="minorEastAsia" w:hint="eastAsia"/>
          <w:color w:val="000000" w:themeColor="text1"/>
          <w:szCs w:val="21"/>
        </w:rPr>
        <w:t xml:space="preserve"> </w:t>
      </w:r>
      <w:r w:rsidRPr="00AB52EF">
        <w:rPr>
          <w:rFonts w:asciiTheme="minorEastAsia" w:eastAsiaTheme="minorEastAsia" w:hAnsiTheme="minorEastAsia" w:cs="Arial" w:hint="eastAsia"/>
          <w:color w:val="000000" w:themeColor="text1"/>
          <w:kern w:val="0"/>
          <w:szCs w:val="21"/>
        </w:rPr>
        <w:t>正虚阳脱</w:t>
      </w:r>
    </w:p>
    <w:p w:rsidR="00EA4075" w:rsidRPr="00AB52EF" w:rsidRDefault="00EA4075" w:rsidP="00EA4075">
      <w:pPr>
        <w:widowControl/>
        <w:shd w:val="clear" w:color="auto" w:fill="FFFFFF"/>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心胸绞痛，胸中憋闷，或有窒息感，喘促不宁，心慌，面色苍白，大汗淋漓，烦躁不安，或表情淡漠</w:t>
      </w:r>
      <w:r w:rsidR="00791D6A" w:rsidRPr="00AB52EF">
        <w:rPr>
          <w:rFonts w:asciiTheme="minorEastAsia" w:eastAsiaTheme="minorEastAsia" w:hAnsiTheme="minorEastAsia" w:cs="Arial" w:hint="eastAsia"/>
          <w:color w:val="000000" w:themeColor="text1"/>
          <w:kern w:val="0"/>
          <w:szCs w:val="21"/>
        </w:rPr>
        <w:t>；</w:t>
      </w:r>
      <w:r w:rsidRPr="00AB52EF">
        <w:rPr>
          <w:rFonts w:asciiTheme="minorEastAsia" w:eastAsiaTheme="minorEastAsia" w:hAnsiTheme="minorEastAsia" w:cs="Arial" w:hint="eastAsia"/>
          <w:color w:val="000000" w:themeColor="text1"/>
          <w:kern w:val="0"/>
          <w:szCs w:val="21"/>
        </w:rPr>
        <w:t>重则神识昏迷，四肢厥冷，口开目合，手撒遗尿，脉疾数无力，或脉微欲绝。</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3.3 中医鉴别诊断</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3.3.1胃脘痛</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胃脘痛的疼痛部位在上腹胃脘部，局部可有压痛，以胀痛、灼痛为主，持续时间较长，常因饮食不当而诱发，多伴有泛酸嗳气、恶心呕吐、纳呆等症状。胸痹心痛之不典型者</w:t>
      </w:r>
      <w:r w:rsidR="002A0855" w:rsidRPr="00AB52EF">
        <w:rPr>
          <w:rFonts w:asciiTheme="minorEastAsia" w:eastAsiaTheme="minorEastAsia" w:hAnsiTheme="minorEastAsia" w:hint="eastAsia"/>
          <w:color w:val="000000" w:themeColor="text1"/>
          <w:szCs w:val="21"/>
        </w:rPr>
        <w:t>多</w:t>
      </w:r>
      <w:r w:rsidRPr="00AB52EF">
        <w:rPr>
          <w:rFonts w:asciiTheme="minorEastAsia" w:eastAsiaTheme="minorEastAsia" w:hAnsiTheme="minorEastAsia" w:hint="eastAsia"/>
          <w:color w:val="000000" w:themeColor="text1"/>
          <w:szCs w:val="21"/>
        </w:rPr>
        <w:t>表现为胃脘部疼痛，</w:t>
      </w:r>
      <w:r w:rsidR="002A0855" w:rsidRPr="00AB52EF">
        <w:rPr>
          <w:rFonts w:asciiTheme="minorEastAsia" w:eastAsiaTheme="minorEastAsia" w:hAnsiTheme="minorEastAsia" w:hint="eastAsia"/>
          <w:color w:val="000000" w:themeColor="text1"/>
          <w:szCs w:val="21"/>
        </w:rPr>
        <w:t>常</w:t>
      </w:r>
      <w:r w:rsidRPr="00AB52EF">
        <w:rPr>
          <w:rFonts w:asciiTheme="minorEastAsia" w:eastAsiaTheme="minorEastAsia" w:hAnsiTheme="minorEastAsia" w:hint="eastAsia"/>
          <w:color w:val="000000" w:themeColor="text1"/>
          <w:szCs w:val="21"/>
        </w:rPr>
        <w:t>伴有心悸怔忡、短气乏力等症状，休息或服用药物后可缓解。</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3.3.1悬饮</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悬饮之胸痛多表现为胸胁攻撑胀痛，持续不解，且疼痛随呼吸、咳唾、体位变化而加重，常伴有咯痰、喘息等呼吸系统症状，多有呼吸系统疾病史。胸痹心痛之胸痛，疼痛呈发作性，持续时间短暂，可痛引左肩背</w:t>
      </w:r>
      <w:r w:rsidR="00834337" w:rsidRPr="00AB52EF">
        <w:rPr>
          <w:rFonts w:asciiTheme="minorEastAsia" w:eastAsiaTheme="minorEastAsia" w:hAnsiTheme="minorEastAsia" w:hint="eastAsia"/>
          <w:color w:val="000000" w:themeColor="text1"/>
          <w:szCs w:val="21"/>
        </w:rPr>
        <w:t>或</w:t>
      </w:r>
      <w:r w:rsidRPr="00AB52EF">
        <w:rPr>
          <w:rFonts w:asciiTheme="minorEastAsia" w:eastAsiaTheme="minorEastAsia" w:hAnsiTheme="minorEastAsia" w:hint="eastAsia"/>
          <w:color w:val="000000" w:themeColor="text1"/>
          <w:szCs w:val="21"/>
        </w:rPr>
        <w:t>左臂内侧，常于</w:t>
      </w:r>
      <w:r w:rsidR="00834337" w:rsidRPr="00AB52EF">
        <w:rPr>
          <w:rFonts w:asciiTheme="minorEastAsia" w:eastAsiaTheme="minorEastAsia" w:hAnsiTheme="minorEastAsia" w:hint="eastAsia"/>
          <w:color w:val="000000" w:themeColor="text1"/>
          <w:szCs w:val="21"/>
        </w:rPr>
        <w:t>受寒、情绪变化、</w:t>
      </w:r>
      <w:r w:rsidR="00612B04" w:rsidRPr="00AB52EF">
        <w:rPr>
          <w:rFonts w:asciiTheme="minorEastAsia" w:eastAsiaTheme="minorEastAsia" w:hAnsiTheme="minorEastAsia" w:hint="eastAsia"/>
          <w:color w:val="000000" w:themeColor="text1"/>
          <w:szCs w:val="21"/>
        </w:rPr>
        <w:t>饱餐、</w:t>
      </w:r>
      <w:r w:rsidRPr="00AB52EF">
        <w:rPr>
          <w:rFonts w:asciiTheme="minorEastAsia" w:eastAsiaTheme="minorEastAsia" w:hAnsiTheme="minorEastAsia" w:hint="eastAsia"/>
          <w:color w:val="000000" w:themeColor="text1"/>
          <w:szCs w:val="21"/>
        </w:rPr>
        <w:t>劳累时突然发作，休息或服用药物后可缓解。</w:t>
      </w:r>
    </w:p>
    <w:p w:rsidR="001A7ED8" w:rsidRPr="00AB52EF" w:rsidRDefault="001A7ED8"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3.</w:t>
      </w:r>
      <w:r w:rsidR="00A40792" w:rsidRPr="00AB52EF">
        <w:rPr>
          <w:rFonts w:asciiTheme="minorEastAsia" w:eastAsiaTheme="minorEastAsia" w:hAnsiTheme="minorEastAsia"/>
          <w:color w:val="000000" w:themeColor="text1"/>
          <w:szCs w:val="21"/>
        </w:rPr>
        <w:t xml:space="preserve">4 </w:t>
      </w:r>
      <w:r w:rsidR="00A40792" w:rsidRPr="00AB52EF">
        <w:rPr>
          <w:rFonts w:asciiTheme="minorEastAsia" w:eastAsiaTheme="minorEastAsia" w:hAnsiTheme="minorEastAsia" w:hint="eastAsia"/>
          <w:color w:val="000000" w:themeColor="text1"/>
          <w:szCs w:val="21"/>
        </w:rPr>
        <w:t>西医鉴别诊断</w:t>
      </w:r>
    </w:p>
    <w:p w:rsidR="00C01D15" w:rsidRPr="00AB52EF" w:rsidRDefault="00A40792" w:rsidP="00C01D15">
      <w:pPr>
        <w:widowControl/>
        <w:shd w:val="clear" w:color="auto" w:fill="FFFFFF"/>
        <w:spacing w:line="326" w:lineRule="atLeast"/>
        <w:ind w:firstLine="480"/>
        <w:jc w:val="left"/>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olor w:val="000000" w:themeColor="text1"/>
          <w:szCs w:val="21"/>
        </w:rPr>
        <w:t>3.4.</w:t>
      </w:r>
      <w:r w:rsidRPr="00AB52EF">
        <w:rPr>
          <w:rFonts w:asciiTheme="minorEastAsia" w:eastAsiaTheme="minorEastAsia" w:hAnsiTheme="minorEastAsia" w:cs="Arial" w:hint="eastAsia"/>
          <w:color w:val="000000" w:themeColor="text1"/>
          <w:kern w:val="0"/>
          <w:szCs w:val="21"/>
        </w:rPr>
        <w:t>1</w:t>
      </w:r>
      <w:r w:rsidR="00E62A77" w:rsidRPr="00AB52EF">
        <w:rPr>
          <w:rFonts w:asciiTheme="minorEastAsia" w:eastAsiaTheme="minorEastAsia" w:hAnsiTheme="minorEastAsia" w:cs="Arial" w:hint="eastAsia"/>
          <w:color w:val="000000" w:themeColor="text1"/>
          <w:kern w:val="0"/>
          <w:szCs w:val="21"/>
        </w:rPr>
        <w:t xml:space="preserve"> </w:t>
      </w:r>
      <w:r w:rsidRPr="00AB52EF">
        <w:rPr>
          <w:rFonts w:asciiTheme="minorEastAsia" w:eastAsiaTheme="minorEastAsia" w:hAnsiTheme="minorEastAsia" w:cs="Arial" w:hint="eastAsia"/>
          <w:color w:val="000000" w:themeColor="text1"/>
          <w:kern w:val="0"/>
          <w:szCs w:val="21"/>
        </w:rPr>
        <w:t>稳定型心绞痛</w:t>
      </w:r>
    </w:p>
    <w:p w:rsidR="00C01D15" w:rsidRPr="00AB52EF" w:rsidRDefault="00A40792" w:rsidP="00C01D15">
      <w:pPr>
        <w:widowControl/>
        <w:shd w:val="clear" w:color="auto" w:fill="FFFFFF"/>
        <w:spacing w:line="326" w:lineRule="atLeast"/>
        <w:ind w:firstLine="480"/>
        <w:jc w:val="left"/>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胸痛常由体力劳动或情绪激动（如愤怒、焦急、过度兴奋等）所诱发，饱食、寒冷、吸烟、心动过速、休克等亦可诱发。疼痛出现后常逐步加重，然后在3～5分钟内渐消失。停止原来诱发症状的活动或舌下含用硝酸甘油能在几分钟内使之缓解。</w:t>
      </w:r>
    </w:p>
    <w:p w:rsidR="00C01D15" w:rsidRPr="00AB52EF" w:rsidRDefault="00D86EB4" w:rsidP="00C01D15">
      <w:pPr>
        <w:widowControl/>
        <w:shd w:val="clear" w:color="auto" w:fill="FFFFFF"/>
        <w:spacing w:line="326" w:lineRule="atLeast"/>
        <w:ind w:firstLine="480"/>
        <w:jc w:val="left"/>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hint="eastAsia"/>
          <w:color w:val="000000" w:themeColor="text1"/>
          <w:szCs w:val="21"/>
        </w:rPr>
        <w:t>3.</w:t>
      </w:r>
      <w:r w:rsidR="00A40792" w:rsidRPr="00AB52EF">
        <w:rPr>
          <w:rFonts w:asciiTheme="minorEastAsia" w:eastAsiaTheme="minorEastAsia" w:hAnsiTheme="minorEastAsia"/>
          <w:color w:val="000000" w:themeColor="text1"/>
          <w:szCs w:val="21"/>
        </w:rPr>
        <w:t>4.</w:t>
      </w:r>
      <w:r w:rsidR="00A40792" w:rsidRPr="00AB52EF">
        <w:rPr>
          <w:rFonts w:asciiTheme="minorEastAsia" w:eastAsiaTheme="minorEastAsia" w:hAnsiTheme="minorEastAsia" w:cs="Arial" w:hint="eastAsia"/>
          <w:color w:val="000000" w:themeColor="text1"/>
          <w:kern w:val="0"/>
          <w:szCs w:val="21"/>
        </w:rPr>
        <w:t>2</w:t>
      </w:r>
      <w:r w:rsidR="00E62A77" w:rsidRPr="00AB52EF">
        <w:rPr>
          <w:rFonts w:asciiTheme="minorEastAsia" w:eastAsiaTheme="minorEastAsia" w:hAnsiTheme="minorEastAsia" w:cs="Arial" w:hint="eastAsia"/>
          <w:color w:val="000000" w:themeColor="text1"/>
          <w:kern w:val="0"/>
          <w:szCs w:val="21"/>
        </w:rPr>
        <w:t xml:space="preserve"> </w:t>
      </w:r>
      <w:r w:rsidR="00A40792" w:rsidRPr="00AB52EF">
        <w:rPr>
          <w:rFonts w:asciiTheme="minorEastAsia" w:eastAsiaTheme="minorEastAsia" w:hAnsiTheme="minorEastAsia" w:cs="Arial" w:hint="eastAsia"/>
          <w:color w:val="000000" w:themeColor="text1"/>
          <w:kern w:val="0"/>
          <w:szCs w:val="21"/>
        </w:rPr>
        <w:t>主动脉夹层</w:t>
      </w:r>
    </w:p>
    <w:p w:rsidR="00C01D15" w:rsidRPr="00AB52EF" w:rsidRDefault="00A40792" w:rsidP="00C01D15">
      <w:pPr>
        <w:widowControl/>
        <w:shd w:val="clear" w:color="auto" w:fill="FFFFFF"/>
        <w:spacing w:line="326" w:lineRule="atLeast"/>
        <w:ind w:firstLine="480"/>
        <w:jc w:val="left"/>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胸痛一开始即达高峰，常放射到背、肋、腹、腰和下肢，两上肢的血压和脉搏可有明显差别，可有主动脉瓣关闭不全的表现，偶有意识模糊和偏瘫等神经系统受损症状。但无血清心肌坏死</w:t>
      </w:r>
      <w:r w:rsidR="00FB4963" w:rsidRPr="00AB52EF">
        <w:rPr>
          <w:rFonts w:asciiTheme="minorEastAsia" w:eastAsiaTheme="minorEastAsia" w:hAnsiTheme="minorEastAsia" w:cs="Arial" w:hint="eastAsia"/>
          <w:color w:val="000000" w:themeColor="text1"/>
          <w:kern w:val="0"/>
          <w:szCs w:val="21"/>
        </w:rPr>
        <w:t>标志</w:t>
      </w:r>
      <w:r w:rsidRPr="00AB52EF">
        <w:rPr>
          <w:rFonts w:asciiTheme="minorEastAsia" w:eastAsiaTheme="minorEastAsia" w:hAnsiTheme="minorEastAsia" w:cs="Arial" w:hint="eastAsia"/>
          <w:color w:val="000000" w:themeColor="text1"/>
          <w:kern w:val="0"/>
          <w:szCs w:val="21"/>
        </w:rPr>
        <w:t>物升高等可资鉴别。二维超声心动图检查、X线或磁共振体层显像有助于诊断。</w:t>
      </w:r>
    </w:p>
    <w:p w:rsidR="00341F9C" w:rsidRPr="00AB52EF" w:rsidDel="00341F9C" w:rsidRDefault="00D86EB4" w:rsidP="00341F9C">
      <w:pPr>
        <w:widowControl/>
        <w:shd w:val="clear" w:color="auto" w:fill="FFFFFF"/>
        <w:spacing w:line="326" w:lineRule="atLeast"/>
        <w:ind w:firstLine="480"/>
        <w:jc w:val="left"/>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hint="eastAsia"/>
          <w:color w:val="000000" w:themeColor="text1"/>
          <w:szCs w:val="21"/>
        </w:rPr>
        <w:t>3.</w:t>
      </w:r>
      <w:r w:rsidR="00A40792" w:rsidRPr="00AB52EF">
        <w:rPr>
          <w:rFonts w:asciiTheme="minorEastAsia" w:eastAsiaTheme="minorEastAsia" w:hAnsiTheme="minorEastAsia"/>
          <w:color w:val="000000" w:themeColor="text1"/>
          <w:szCs w:val="21"/>
        </w:rPr>
        <w:t>4.</w:t>
      </w:r>
      <w:r w:rsidR="00A40792" w:rsidRPr="00AB52EF">
        <w:rPr>
          <w:rFonts w:asciiTheme="minorEastAsia" w:eastAsiaTheme="minorEastAsia" w:hAnsiTheme="minorEastAsia" w:cs="Arial" w:hint="eastAsia"/>
          <w:color w:val="000000" w:themeColor="text1"/>
          <w:kern w:val="0"/>
          <w:szCs w:val="21"/>
        </w:rPr>
        <w:t>3</w:t>
      </w:r>
      <w:r w:rsidR="00E62A77" w:rsidRPr="00AB52EF">
        <w:rPr>
          <w:rFonts w:asciiTheme="minorEastAsia" w:eastAsiaTheme="minorEastAsia" w:hAnsiTheme="minorEastAsia" w:cs="Arial" w:hint="eastAsia"/>
          <w:color w:val="000000" w:themeColor="text1"/>
          <w:kern w:val="0"/>
          <w:szCs w:val="21"/>
        </w:rPr>
        <w:t xml:space="preserve"> </w:t>
      </w:r>
      <w:r w:rsidR="00341F9C" w:rsidRPr="00AB52EF">
        <w:rPr>
          <w:rFonts w:asciiTheme="minorEastAsia" w:eastAsiaTheme="minorEastAsia" w:hAnsiTheme="minorEastAsia" w:cs="Arial" w:hint="eastAsia"/>
          <w:color w:val="000000" w:themeColor="text1"/>
          <w:kern w:val="0"/>
          <w:szCs w:val="21"/>
        </w:rPr>
        <w:t>急性心包炎</w:t>
      </w:r>
    </w:p>
    <w:p w:rsidR="00C01D15" w:rsidRPr="00AB52EF" w:rsidRDefault="00341F9C" w:rsidP="00341F9C">
      <w:pPr>
        <w:widowControl/>
        <w:shd w:val="clear" w:color="auto" w:fill="FFFFFF"/>
        <w:spacing w:line="326" w:lineRule="atLeast"/>
        <w:ind w:firstLine="480"/>
        <w:jc w:val="left"/>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心包炎的疼痛与发热同时出现，呼吸和咳嗽时加重，早期即有心包摩擦音，后者和疼痛在心包腔出现渗液时均消失；全身症状一般不如</w:t>
      </w:r>
      <w:r w:rsidRPr="00AB52EF">
        <w:rPr>
          <w:rFonts w:asciiTheme="minorEastAsia" w:eastAsiaTheme="minorEastAsia" w:hAnsiTheme="minorEastAsia" w:cs="Arial"/>
          <w:color w:val="000000" w:themeColor="text1"/>
          <w:kern w:val="0"/>
          <w:szCs w:val="21"/>
        </w:rPr>
        <w:t>AMI</w:t>
      </w:r>
      <w:r w:rsidRPr="00AB52EF">
        <w:rPr>
          <w:rFonts w:asciiTheme="minorEastAsia" w:eastAsiaTheme="minorEastAsia" w:hAnsiTheme="minorEastAsia" w:cs="Arial" w:hint="eastAsia"/>
          <w:color w:val="000000" w:themeColor="text1"/>
          <w:kern w:val="0"/>
          <w:szCs w:val="21"/>
        </w:rPr>
        <w:t>严重；心电图除</w:t>
      </w:r>
      <w:r w:rsidRPr="00AB52EF">
        <w:rPr>
          <w:rFonts w:asciiTheme="minorEastAsia" w:eastAsiaTheme="minorEastAsia" w:hAnsiTheme="minorEastAsia" w:cs="Arial"/>
          <w:color w:val="000000" w:themeColor="text1"/>
          <w:kern w:val="0"/>
          <w:szCs w:val="21"/>
        </w:rPr>
        <w:t>aVR</w:t>
      </w:r>
      <w:r w:rsidRPr="00AB52EF">
        <w:rPr>
          <w:rFonts w:asciiTheme="minorEastAsia" w:eastAsiaTheme="minorEastAsia" w:hAnsiTheme="minorEastAsia" w:cs="Arial" w:hint="eastAsia"/>
          <w:color w:val="000000" w:themeColor="text1"/>
          <w:kern w:val="0"/>
          <w:szCs w:val="21"/>
        </w:rPr>
        <w:t>外，其余导联均有</w:t>
      </w:r>
      <w:r w:rsidRPr="00AB52EF">
        <w:rPr>
          <w:rFonts w:asciiTheme="minorEastAsia" w:eastAsiaTheme="minorEastAsia" w:hAnsiTheme="minorEastAsia" w:cs="Arial"/>
          <w:color w:val="000000" w:themeColor="text1"/>
          <w:kern w:val="0"/>
          <w:szCs w:val="21"/>
        </w:rPr>
        <w:t>ST</w:t>
      </w:r>
      <w:r w:rsidRPr="00AB52EF">
        <w:rPr>
          <w:rFonts w:asciiTheme="minorEastAsia" w:eastAsiaTheme="minorEastAsia" w:hAnsiTheme="minorEastAsia" w:cs="Arial" w:hint="eastAsia"/>
          <w:color w:val="000000" w:themeColor="text1"/>
          <w:kern w:val="0"/>
          <w:szCs w:val="21"/>
        </w:rPr>
        <w:t>段弓背向下的抬高，</w:t>
      </w:r>
      <w:r w:rsidRPr="00AB52EF">
        <w:rPr>
          <w:rFonts w:asciiTheme="minorEastAsia" w:eastAsiaTheme="minorEastAsia" w:hAnsiTheme="minorEastAsia" w:cs="Arial"/>
          <w:color w:val="000000" w:themeColor="text1"/>
          <w:kern w:val="0"/>
          <w:szCs w:val="21"/>
        </w:rPr>
        <w:t>T</w:t>
      </w:r>
      <w:r w:rsidRPr="00AB52EF">
        <w:rPr>
          <w:rFonts w:asciiTheme="minorEastAsia" w:eastAsiaTheme="minorEastAsia" w:hAnsiTheme="minorEastAsia" w:cs="Arial" w:hint="eastAsia"/>
          <w:color w:val="000000" w:themeColor="text1"/>
          <w:kern w:val="0"/>
          <w:szCs w:val="21"/>
        </w:rPr>
        <w:t>波倒置，无异常</w:t>
      </w:r>
      <w:r w:rsidRPr="00AB52EF">
        <w:rPr>
          <w:rFonts w:asciiTheme="minorEastAsia" w:eastAsiaTheme="minorEastAsia" w:hAnsiTheme="minorEastAsia" w:cs="Arial"/>
          <w:color w:val="000000" w:themeColor="text1"/>
          <w:kern w:val="0"/>
          <w:szCs w:val="21"/>
        </w:rPr>
        <w:t>Q</w:t>
      </w:r>
      <w:r w:rsidRPr="00AB52EF">
        <w:rPr>
          <w:rFonts w:asciiTheme="minorEastAsia" w:eastAsiaTheme="minorEastAsia" w:hAnsiTheme="minorEastAsia" w:cs="Arial" w:hint="eastAsia"/>
          <w:color w:val="000000" w:themeColor="text1"/>
          <w:kern w:val="0"/>
          <w:szCs w:val="21"/>
        </w:rPr>
        <w:t>波出现。</w:t>
      </w:r>
    </w:p>
    <w:p w:rsidR="00C01D15" w:rsidRPr="00AB52EF" w:rsidRDefault="00D86EB4" w:rsidP="00341F9C">
      <w:pPr>
        <w:widowControl/>
        <w:shd w:val="clear" w:color="auto" w:fill="FFFFFF"/>
        <w:spacing w:line="326" w:lineRule="atLeast"/>
        <w:ind w:firstLine="480"/>
        <w:jc w:val="left"/>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hint="eastAsia"/>
          <w:color w:val="000000" w:themeColor="text1"/>
          <w:szCs w:val="21"/>
        </w:rPr>
        <w:t>3.</w:t>
      </w:r>
      <w:r w:rsidR="00A40792" w:rsidRPr="00AB52EF">
        <w:rPr>
          <w:rFonts w:asciiTheme="minorEastAsia" w:eastAsiaTheme="minorEastAsia" w:hAnsiTheme="minorEastAsia"/>
          <w:color w:val="000000" w:themeColor="text1"/>
          <w:szCs w:val="21"/>
        </w:rPr>
        <w:t>4.</w:t>
      </w:r>
      <w:r w:rsidR="00A40792" w:rsidRPr="00AB52EF">
        <w:rPr>
          <w:rFonts w:asciiTheme="minorEastAsia" w:eastAsiaTheme="minorEastAsia" w:hAnsiTheme="minorEastAsia" w:cs="Arial" w:hint="eastAsia"/>
          <w:color w:val="000000" w:themeColor="text1"/>
          <w:kern w:val="0"/>
          <w:szCs w:val="21"/>
        </w:rPr>
        <w:t>4</w:t>
      </w:r>
      <w:r w:rsidR="00E62A77" w:rsidRPr="00AB52EF">
        <w:rPr>
          <w:rFonts w:asciiTheme="minorEastAsia" w:eastAsiaTheme="minorEastAsia" w:hAnsiTheme="minorEastAsia" w:cs="Arial" w:hint="eastAsia"/>
          <w:color w:val="000000" w:themeColor="text1"/>
          <w:kern w:val="0"/>
          <w:szCs w:val="21"/>
        </w:rPr>
        <w:t xml:space="preserve"> </w:t>
      </w:r>
      <w:r w:rsidR="00341F9C" w:rsidRPr="00AB52EF">
        <w:rPr>
          <w:rFonts w:asciiTheme="minorEastAsia" w:eastAsiaTheme="minorEastAsia" w:hAnsiTheme="minorEastAsia" w:cs="Arial" w:hint="eastAsia"/>
          <w:color w:val="000000" w:themeColor="text1"/>
          <w:kern w:val="0"/>
          <w:szCs w:val="21"/>
        </w:rPr>
        <w:t>胸膜炎</w:t>
      </w:r>
    </w:p>
    <w:p w:rsidR="000D09F0" w:rsidRPr="00AB52EF" w:rsidRDefault="001B5E7B">
      <w:pPr>
        <w:widowControl/>
        <w:shd w:val="clear" w:color="auto" w:fill="FFFFFF"/>
        <w:spacing w:line="326" w:lineRule="atLeast"/>
        <w:ind w:firstLine="480"/>
        <w:jc w:val="left"/>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胸</w:t>
      </w:r>
      <w:r w:rsidR="00341F9C" w:rsidRPr="00AB52EF">
        <w:rPr>
          <w:rFonts w:asciiTheme="minorEastAsia" w:eastAsiaTheme="minorEastAsia" w:hAnsiTheme="minorEastAsia" w:cs="Arial"/>
          <w:color w:val="000000" w:themeColor="text1"/>
          <w:kern w:val="0"/>
          <w:szCs w:val="21"/>
        </w:rPr>
        <w:t>痛在</w:t>
      </w:r>
      <w:r w:rsidRPr="00AB52EF">
        <w:rPr>
          <w:rFonts w:asciiTheme="minorEastAsia" w:eastAsiaTheme="minorEastAsia" w:hAnsiTheme="minorEastAsia" w:cs="Arial" w:hint="eastAsia"/>
          <w:color w:val="000000" w:themeColor="text1"/>
          <w:kern w:val="0"/>
          <w:szCs w:val="21"/>
        </w:rPr>
        <w:t>呼吸时疼痛加重</w:t>
      </w:r>
      <w:r w:rsidR="00B91127" w:rsidRPr="00AB52EF">
        <w:rPr>
          <w:rFonts w:asciiTheme="minorEastAsia" w:eastAsiaTheme="minorEastAsia" w:hAnsiTheme="minorEastAsia" w:cs="Arial"/>
          <w:color w:val="000000" w:themeColor="text1"/>
          <w:kern w:val="0"/>
          <w:szCs w:val="21"/>
        </w:rPr>
        <w:t>，</w:t>
      </w:r>
      <w:r w:rsidR="00947431" w:rsidRPr="00AB52EF">
        <w:rPr>
          <w:rFonts w:asciiTheme="minorEastAsia" w:eastAsiaTheme="minorEastAsia" w:hAnsiTheme="minorEastAsia" w:cs="Arial"/>
          <w:color w:val="000000" w:themeColor="text1"/>
          <w:kern w:val="0"/>
          <w:szCs w:val="21"/>
        </w:rPr>
        <w:t>常伴有</w:t>
      </w:r>
      <w:r w:rsidRPr="00AB52EF">
        <w:rPr>
          <w:rFonts w:asciiTheme="minorEastAsia" w:eastAsiaTheme="minorEastAsia" w:hAnsiTheme="minorEastAsia" w:cs="Arial" w:hint="eastAsia"/>
          <w:color w:val="000000" w:themeColor="text1"/>
          <w:kern w:val="0"/>
          <w:szCs w:val="21"/>
        </w:rPr>
        <w:t>低热、</w:t>
      </w:r>
      <w:hyperlink r:id="rId11" w:tooltip="盗汗" w:history="1">
        <w:r w:rsidRPr="00AB52EF">
          <w:rPr>
            <w:rFonts w:asciiTheme="minorEastAsia" w:eastAsiaTheme="minorEastAsia" w:hAnsiTheme="minorEastAsia" w:cs="Arial" w:hint="eastAsia"/>
            <w:color w:val="000000" w:themeColor="text1"/>
            <w:kern w:val="0"/>
            <w:szCs w:val="21"/>
          </w:rPr>
          <w:t>盗汗</w:t>
        </w:r>
      </w:hyperlink>
      <w:r w:rsidRPr="00AB52EF">
        <w:rPr>
          <w:rFonts w:asciiTheme="minorEastAsia" w:eastAsiaTheme="minorEastAsia" w:hAnsiTheme="minorEastAsia" w:cs="Arial" w:hint="eastAsia"/>
          <w:color w:val="000000" w:themeColor="text1"/>
          <w:kern w:val="0"/>
          <w:szCs w:val="21"/>
        </w:rPr>
        <w:t>、乏力等症状</w:t>
      </w:r>
      <w:r w:rsidR="00947431" w:rsidRPr="00AB52EF">
        <w:rPr>
          <w:rFonts w:asciiTheme="minorEastAsia" w:eastAsiaTheme="minorEastAsia" w:hAnsiTheme="minorEastAsia" w:cs="Arial" w:hint="eastAsia"/>
          <w:color w:val="000000" w:themeColor="text1"/>
          <w:kern w:val="0"/>
          <w:szCs w:val="21"/>
        </w:rPr>
        <w:t>，</w:t>
      </w:r>
      <w:r w:rsidRPr="00AB52EF">
        <w:rPr>
          <w:rFonts w:asciiTheme="minorEastAsia" w:eastAsiaTheme="minorEastAsia" w:hAnsiTheme="minorEastAsia" w:cs="Arial" w:hint="eastAsia"/>
          <w:color w:val="000000" w:themeColor="text1"/>
          <w:kern w:val="0"/>
          <w:szCs w:val="21"/>
        </w:rPr>
        <w:t>通过心电图检查以及胸部</w:t>
      </w:r>
      <w:r w:rsidR="00947431" w:rsidRPr="00AB52EF">
        <w:rPr>
          <w:rFonts w:asciiTheme="minorEastAsia" w:eastAsiaTheme="minorEastAsia" w:hAnsiTheme="minorEastAsia" w:cs="Arial" w:hint="eastAsia"/>
          <w:color w:val="000000" w:themeColor="text1"/>
          <w:kern w:val="0"/>
          <w:szCs w:val="21"/>
        </w:rPr>
        <w:t>CT</w:t>
      </w:r>
      <w:r w:rsidRPr="00AB52EF">
        <w:rPr>
          <w:rFonts w:asciiTheme="minorEastAsia" w:eastAsiaTheme="minorEastAsia" w:hAnsiTheme="minorEastAsia" w:cs="Arial" w:hint="eastAsia"/>
          <w:color w:val="000000" w:themeColor="text1"/>
          <w:kern w:val="0"/>
          <w:szCs w:val="21"/>
        </w:rPr>
        <w:t>扫描可以辨别。</w:t>
      </w:r>
    </w:p>
    <w:p w:rsidR="002F7185" w:rsidRPr="00F86054" w:rsidRDefault="002F7185" w:rsidP="00754423">
      <w:pPr>
        <w:spacing w:beforeLines="100" w:afterLines="100"/>
        <w:ind w:firstLineChars="201" w:firstLine="422"/>
        <w:rPr>
          <w:rFonts w:ascii="黑体" w:eastAsia="黑体" w:hAnsi="黑体"/>
          <w:color w:val="000000" w:themeColor="text1"/>
          <w:szCs w:val="21"/>
        </w:rPr>
      </w:pPr>
      <w:r w:rsidRPr="00F86054">
        <w:rPr>
          <w:rFonts w:ascii="黑体" w:eastAsia="黑体" w:hAnsi="黑体" w:hint="eastAsia"/>
          <w:color w:val="000000" w:themeColor="text1"/>
          <w:szCs w:val="21"/>
        </w:rPr>
        <w:t>4 临床治疗与推荐意见</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4.1 辨证论治</w:t>
      </w:r>
    </w:p>
    <w:p w:rsidR="002F6FE9" w:rsidRPr="00AB52EF" w:rsidRDefault="002F6FE9" w:rsidP="002F6FE9">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kern w:val="0"/>
          <w:szCs w:val="21"/>
        </w:rPr>
        <w:t>4.1.</w:t>
      </w:r>
      <w:r w:rsidRPr="00AB52EF">
        <w:rPr>
          <w:rFonts w:asciiTheme="minorEastAsia" w:eastAsiaTheme="minorEastAsia" w:hAnsiTheme="minorEastAsia" w:hint="eastAsia"/>
          <w:color w:val="000000" w:themeColor="text1"/>
          <w:szCs w:val="21"/>
        </w:rPr>
        <w:t xml:space="preserve">1 寒凝心脉证 </w:t>
      </w:r>
    </w:p>
    <w:p w:rsidR="002F6FE9" w:rsidRPr="00AB52EF" w:rsidRDefault="002F6FE9" w:rsidP="002F6FE9">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lastRenderedPageBreak/>
        <w:t>病机：寒邪内侵，胸阳不振，心脉不畅。</w:t>
      </w:r>
    </w:p>
    <w:p w:rsidR="002F6FE9" w:rsidRPr="00AB52EF" w:rsidRDefault="002F6FE9" w:rsidP="002F6FE9">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治法：温经散寒，通阳止痛。</w:t>
      </w:r>
    </w:p>
    <w:p w:rsidR="002F6FE9" w:rsidRPr="00AB52EF" w:rsidRDefault="002F6FE9" w:rsidP="002F6FE9">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推荐方药：</w:t>
      </w:r>
    </w:p>
    <w:p w:rsidR="00AF3B85" w:rsidRPr="00AB52EF" w:rsidRDefault="001E2C24" w:rsidP="00216E0A">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color w:val="000000" w:themeColor="text1"/>
          <w:szCs w:val="21"/>
        </w:rPr>
        <w:t>乌头赤石脂</w:t>
      </w:r>
      <w:r w:rsidR="006F05E8" w:rsidRPr="00AB52EF">
        <w:rPr>
          <w:rFonts w:asciiTheme="minorEastAsia" w:eastAsiaTheme="minorEastAsia" w:hAnsiTheme="minorEastAsia"/>
          <w:color w:val="000000" w:themeColor="text1"/>
          <w:szCs w:val="21"/>
        </w:rPr>
        <w:t>汤</w:t>
      </w:r>
      <w:r w:rsidR="00AF3B85" w:rsidRPr="00AB52EF">
        <w:rPr>
          <w:rFonts w:asciiTheme="minorEastAsia" w:eastAsiaTheme="minorEastAsia" w:hAnsiTheme="minorEastAsia"/>
          <w:color w:val="000000" w:themeColor="text1"/>
          <w:szCs w:val="21"/>
        </w:rPr>
        <w:t>（出自</w:t>
      </w:r>
      <w:r w:rsidRPr="00AB52EF">
        <w:rPr>
          <w:rFonts w:asciiTheme="minorEastAsia" w:eastAsiaTheme="minorEastAsia" w:hAnsiTheme="minorEastAsia"/>
          <w:color w:val="000000" w:themeColor="text1"/>
          <w:szCs w:val="21"/>
        </w:rPr>
        <w:t>《金匮要略》</w:t>
      </w:r>
      <w:r w:rsidR="00AF3B85" w:rsidRPr="00AB52EF">
        <w:rPr>
          <w:rFonts w:asciiTheme="minorEastAsia" w:eastAsiaTheme="minorEastAsia" w:hAnsiTheme="minorEastAsia"/>
          <w:color w:val="000000" w:themeColor="text1"/>
          <w:szCs w:val="21"/>
        </w:rPr>
        <w:t>）加减</w:t>
      </w:r>
      <w:r w:rsidR="007D494C" w:rsidRPr="00AB52EF">
        <w:rPr>
          <w:rFonts w:asciiTheme="minorEastAsia" w:eastAsiaTheme="minorEastAsia" w:hAnsiTheme="minorEastAsia" w:hint="eastAsia"/>
          <w:color w:val="000000" w:themeColor="text1"/>
          <w:szCs w:val="21"/>
          <w:vertAlign w:val="superscript"/>
        </w:rPr>
        <w:t>[</w:t>
      </w:r>
      <w:r w:rsidR="00656D44" w:rsidRPr="00AB52EF">
        <w:rPr>
          <w:rStyle w:val="a7"/>
          <w:rFonts w:asciiTheme="minorEastAsia" w:eastAsiaTheme="minorEastAsia" w:hAnsiTheme="minorEastAsia"/>
          <w:color w:val="000000" w:themeColor="text1"/>
          <w:szCs w:val="21"/>
        </w:rPr>
        <w:endnoteReference w:id="6"/>
      </w:r>
      <w:r w:rsidR="007D494C" w:rsidRPr="00AB52EF">
        <w:rPr>
          <w:rFonts w:asciiTheme="minorEastAsia" w:eastAsiaTheme="minorEastAsia" w:hAnsiTheme="minorEastAsia" w:hint="eastAsia"/>
          <w:color w:val="000000" w:themeColor="text1"/>
          <w:szCs w:val="21"/>
          <w:vertAlign w:val="superscript"/>
        </w:rPr>
        <w:t>]</w:t>
      </w:r>
      <w:r w:rsidRPr="00AB52EF">
        <w:rPr>
          <w:rFonts w:asciiTheme="minorEastAsia" w:eastAsiaTheme="minorEastAsia" w:hAnsiTheme="minorEastAsia" w:cs="Arial"/>
          <w:color w:val="333333"/>
          <w:szCs w:val="21"/>
          <w:shd w:val="clear" w:color="auto" w:fill="FFFFFF"/>
        </w:rPr>
        <w:t>，</w:t>
      </w:r>
      <w:r w:rsidR="00A744DB" w:rsidRPr="00AB52EF">
        <w:rPr>
          <w:rFonts w:asciiTheme="minorEastAsia" w:eastAsiaTheme="minorEastAsia" w:hAnsiTheme="minorEastAsia" w:hint="eastAsia"/>
          <w:color w:val="000000" w:themeColor="text1"/>
          <w:szCs w:val="21"/>
        </w:rPr>
        <w:t>（推荐强度：有选择性推荐；证据级别：Ⅱ</w:t>
      </w:r>
      <w:r w:rsidR="00D44C27">
        <w:rPr>
          <w:rFonts w:asciiTheme="minorEastAsia" w:eastAsiaTheme="minorEastAsia" w:hAnsiTheme="minorEastAsia" w:hint="eastAsia"/>
          <w:color w:val="000000" w:themeColor="text1"/>
          <w:szCs w:val="21"/>
        </w:rPr>
        <w:t>a</w:t>
      </w:r>
      <w:r w:rsidR="00A744DB" w:rsidRPr="00AB52EF">
        <w:rPr>
          <w:rFonts w:asciiTheme="minorEastAsia" w:eastAsiaTheme="minorEastAsia" w:hAnsiTheme="minorEastAsia" w:hint="eastAsia"/>
          <w:color w:val="000000" w:themeColor="text1"/>
          <w:szCs w:val="21"/>
        </w:rPr>
        <w:t>级）。</w:t>
      </w:r>
      <w:r w:rsidRPr="00AB52EF">
        <w:rPr>
          <w:rFonts w:asciiTheme="minorEastAsia" w:eastAsiaTheme="minorEastAsia" w:hAnsiTheme="minorEastAsia"/>
          <w:color w:val="000000" w:themeColor="text1"/>
          <w:szCs w:val="21"/>
        </w:rPr>
        <w:t>蜀椒</w:t>
      </w:r>
      <w:r w:rsidR="00AF3B85" w:rsidRPr="00AB52EF">
        <w:rPr>
          <w:rFonts w:asciiTheme="minorEastAsia" w:eastAsiaTheme="minorEastAsia" w:hAnsiTheme="minorEastAsia"/>
          <w:color w:val="000000" w:themeColor="text1"/>
          <w:szCs w:val="21"/>
        </w:rPr>
        <w:t>，</w:t>
      </w:r>
      <w:r w:rsidRPr="00AB52EF">
        <w:rPr>
          <w:rFonts w:asciiTheme="minorEastAsia" w:eastAsiaTheme="minorEastAsia" w:hAnsiTheme="minorEastAsia"/>
          <w:color w:val="000000" w:themeColor="text1"/>
          <w:szCs w:val="21"/>
        </w:rPr>
        <w:t>乌头（炮）</w:t>
      </w:r>
      <w:r w:rsidR="00AF3B85" w:rsidRPr="00AB52EF">
        <w:rPr>
          <w:rFonts w:asciiTheme="minorEastAsia" w:eastAsiaTheme="minorEastAsia" w:hAnsiTheme="minorEastAsia"/>
          <w:color w:val="000000" w:themeColor="text1"/>
          <w:szCs w:val="21"/>
        </w:rPr>
        <w:t>，</w:t>
      </w:r>
      <w:r w:rsidRPr="00AB52EF">
        <w:rPr>
          <w:rFonts w:asciiTheme="minorEastAsia" w:eastAsiaTheme="minorEastAsia" w:hAnsiTheme="minorEastAsia"/>
          <w:color w:val="000000" w:themeColor="text1"/>
          <w:szCs w:val="21"/>
        </w:rPr>
        <w:t>附子（炮）</w:t>
      </w:r>
      <w:r w:rsidR="00AF3B85" w:rsidRPr="00AB52EF">
        <w:rPr>
          <w:rFonts w:asciiTheme="minorEastAsia" w:eastAsiaTheme="minorEastAsia" w:hAnsiTheme="minorEastAsia"/>
          <w:color w:val="000000" w:themeColor="text1"/>
          <w:szCs w:val="21"/>
        </w:rPr>
        <w:t>，</w:t>
      </w:r>
      <w:r w:rsidRPr="00AB52EF">
        <w:rPr>
          <w:rFonts w:asciiTheme="minorEastAsia" w:eastAsiaTheme="minorEastAsia" w:hAnsiTheme="minorEastAsia"/>
          <w:color w:val="000000" w:themeColor="text1"/>
          <w:szCs w:val="21"/>
        </w:rPr>
        <w:t>干姜</w:t>
      </w:r>
      <w:r w:rsidR="00AF3B85" w:rsidRPr="00AB52EF">
        <w:rPr>
          <w:rFonts w:asciiTheme="minorEastAsia" w:eastAsiaTheme="minorEastAsia" w:hAnsiTheme="minorEastAsia"/>
          <w:color w:val="000000" w:themeColor="text1"/>
          <w:szCs w:val="21"/>
        </w:rPr>
        <w:t>，</w:t>
      </w:r>
      <w:r w:rsidRPr="00AB52EF">
        <w:rPr>
          <w:rFonts w:asciiTheme="minorEastAsia" w:eastAsiaTheme="minorEastAsia" w:hAnsiTheme="minorEastAsia"/>
          <w:color w:val="000000" w:themeColor="text1"/>
          <w:szCs w:val="21"/>
        </w:rPr>
        <w:t>赤石脂</w:t>
      </w:r>
      <w:r w:rsidR="00AF3B85" w:rsidRPr="00AB52EF">
        <w:rPr>
          <w:rFonts w:asciiTheme="minorEastAsia" w:eastAsiaTheme="minorEastAsia" w:hAnsiTheme="minorEastAsia" w:hint="eastAsia"/>
          <w:color w:val="000000" w:themeColor="text1"/>
          <w:szCs w:val="21"/>
        </w:rPr>
        <w:t>。一日一剂,分两次温服。</w:t>
      </w:r>
    </w:p>
    <w:p w:rsidR="00A744DB" w:rsidRPr="00AB52EF" w:rsidRDefault="00A744DB" w:rsidP="00A744D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 xml:space="preserve">4.1.2 </w:t>
      </w:r>
      <w:r w:rsidRPr="00AB52EF">
        <w:rPr>
          <w:rFonts w:asciiTheme="minorEastAsia" w:eastAsiaTheme="minorEastAsia" w:hAnsiTheme="minorEastAsia" w:cs="Arial"/>
          <w:color w:val="000000" w:themeColor="text1"/>
          <w:kern w:val="0"/>
          <w:szCs w:val="21"/>
        </w:rPr>
        <w:t>气虚血瘀</w:t>
      </w:r>
      <w:r w:rsidR="00165D3E" w:rsidRPr="00AB52EF">
        <w:rPr>
          <w:rFonts w:asciiTheme="minorEastAsia" w:eastAsiaTheme="minorEastAsia" w:hAnsiTheme="minorEastAsia" w:cs="Arial"/>
          <w:color w:val="000000" w:themeColor="text1"/>
          <w:kern w:val="0"/>
          <w:szCs w:val="21"/>
        </w:rPr>
        <w:t>证</w:t>
      </w:r>
    </w:p>
    <w:p w:rsidR="00A744DB" w:rsidRPr="00AB52EF" w:rsidRDefault="00A744DB" w:rsidP="00A744D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hint="eastAsia"/>
          <w:color w:val="000000" w:themeColor="text1"/>
          <w:szCs w:val="21"/>
        </w:rPr>
        <w:t>病机：气运无力，血</w:t>
      </w:r>
      <w:r w:rsidR="000407B4" w:rsidRPr="00AB52EF">
        <w:rPr>
          <w:rFonts w:asciiTheme="minorEastAsia" w:eastAsiaTheme="minorEastAsia" w:hAnsiTheme="minorEastAsia" w:hint="eastAsia"/>
          <w:color w:val="000000" w:themeColor="text1"/>
          <w:szCs w:val="21"/>
        </w:rPr>
        <w:t>行缓</w:t>
      </w:r>
      <w:r w:rsidRPr="00AB52EF">
        <w:rPr>
          <w:rFonts w:asciiTheme="minorEastAsia" w:eastAsiaTheme="minorEastAsia" w:hAnsiTheme="minorEastAsia" w:hint="eastAsia"/>
          <w:color w:val="000000" w:themeColor="text1"/>
          <w:szCs w:val="21"/>
        </w:rPr>
        <w:t>滞</w:t>
      </w:r>
      <w:r w:rsidR="00A92953" w:rsidRPr="00AB52EF">
        <w:rPr>
          <w:rFonts w:asciiTheme="minorEastAsia" w:eastAsiaTheme="minorEastAsia" w:hAnsiTheme="minorEastAsia" w:hint="eastAsia"/>
          <w:color w:val="000000" w:themeColor="text1"/>
          <w:szCs w:val="21"/>
        </w:rPr>
        <w:t>，心脉</w:t>
      </w:r>
      <w:r w:rsidR="000407B4" w:rsidRPr="00AB52EF">
        <w:rPr>
          <w:rFonts w:asciiTheme="minorEastAsia" w:eastAsiaTheme="minorEastAsia" w:hAnsiTheme="minorEastAsia" w:hint="eastAsia"/>
          <w:color w:val="000000" w:themeColor="text1"/>
          <w:szCs w:val="21"/>
        </w:rPr>
        <w:t>痹阻</w:t>
      </w:r>
    </w:p>
    <w:p w:rsidR="00A744DB" w:rsidRPr="00AB52EF" w:rsidRDefault="00A744DB" w:rsidP="00A744D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color w:val="000000" w:themeColor="text1"/>
          <w:kern w:val="0"/>
          <w:szCs w:val="21"/>
        </w:rPr>
        <w:t>治法：益气活血，通脉止痛。</w:t>
      </w:r>
    </w:p>
    <w:p w:rsidR="00A744DB" w:rsidRPr="00AB52EF" w:rsidRDefault="00A744DB" w:rsidP="00A744D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color w:val="000000" w:themeColor="text1"/>
          <w:kern w:val="0"/>
          <w:szCs w:val="21"/>
        </w:rPr>
        <w:t>推荐方药：</w:t>
      </w:r>
    </w:p>
    <w:p w:rsidR="00A744DB" w:rsidRPr="00AB52EF" w:rsidRDefault="00A744DB" w:rsidP="00A744D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补阳还五汤（出自</w:t>
      </w:r>
      <w:r w:rsidRPr="00AB52EF">
        <w:rPr>
          <w:rFonts w:asciiTheme="minorEastAsia" w:eastAsiaTheme="minorEastAsia" w:hAnsiTheme="minorEastAsia"/>
          <w:color w:val="000000" w:themeColor="text1"/>
          <w:szCs w:val="21"/>
        </w:rPr>
        <w:t>《医林改错》</w:t>
      </w:r>
      <w:r w:rsidRPr="00AB52EF">
        <w:rPr>
          <w:rFonts w:asciiTheme="minorEastAsia" w:eastAsiaTheme="minorEastAsia" w:hAnsiTheme="minorEastAsia" w:hint="eastAsia"/>
          <w:color w:val="000000" w:themeColor="text1"/>
          <w:szCs w:val="21"/>
        </w:rPr>
        <w:t>）加减</w:t>
      </w:r>
      <w:r w:rsidRPr="00AB52EF">
        <w:rPr>
          <w:rFonts w:asciiTheme="minorEastAsia" w:eastAsiaTheme="minorEastAsia" w:hAnsiTheme="minorEastAsia" w:hint="eastAsia"/>
          <w:color w:val="000000" w:themeColor="text1"/>
          <w:szCs w:val="21"/>
          <w:vertAlign w:val="superscript"/>
        </w:rPr>
        <w:t>[</w:t>
      </w:r>
      <w:r w:rsidRPr="00AB52EF">
        <w:rPr>
          <w:rStyle w:val="a7"/>
          <w:rFonts w:asciiTheme="minorEastAsia" w:eastAsiaTheme="minorEastAsia" w:hAnsiTheme="minorEastAsia"/>
          <w:color w:val="000000" w:themeColor="text1"/>
          <w:szCs w:val="21"/>
        </w:rPr>
        <w:endnoteReference w:id="7"/>
      </w:r>
      <w:r w:rsidRPr="00AB52EF">
        <w:rPr>
          <w:rFonts w:asciiTheme="minorEastAsia" w:eastAsiaTheme="minorEastAsia" w:hAnsiTheme="minorEastAsia" w:hint="eastAsia"/>
          <w:color w:val="000000" w:themeColor="text1"/>
          <w:szCs w:val="21"/>
          <w:vertAlign w:val="superscript"/>
        </w:rPr>
        <w:t>、</w:t>
      </w:r>
      <w:r w:rsidRPr="00AB52EF">
        <w:rPr>
          <w:rStyle w:val="a7"/>
          <w:rFonts w:asciiTheme="minorEastAsia" w:eastAsiaTheme="minorEastAsia" w:hAnsiTheme="minorEastAsia"/>
          <w:color w:val="000000" w:themeColor="text1"/>
          <w:szCs w:val="21"/>
        </w:rPr>
        <w:endnoteReference w:id="8"/>
      </w:r>
      <w:r w:rsidRPr="00AB52EF">
        <w:rPr>
          <w:rFonts w:asciiTheme="minorEastAsia" w:eastAsiaTheme="minorEastAsia" w:hAnsiTheme="minorEastAsia" w:hint="eastAsia"/>
          <w:color w:val="000000" w:themeColor="text1"/>
          <w:szCs w:val="21"/>
          <w:vertAlign w:val="superscript"/>
        </w:rPr>
        <w:t>]</w:t>
      </w:r>
      <w:r w:rsidRPr="00AB52EF">
        <w:rPr>
          <w:rFonts w:asciiTheme="minorEastAsia" w:eastAsiaTheme="minorEastAsia" w:hAnsiTheme="minorEastAsia" w:hint="eastAsia"/>
          <w:color w:val="000000" w:themeColor="text1"/>
          <w:szCs w:val="21"/>
        </w:rPr>
        <w:t>。（推荐强度：</w:t>
      </w:r>
      <w:bookmarkStart w:id="17" w:name="OLE_LINK79"/>
      <w:bookmarkStart w:id="18" w:name="OLE_LINK80"/>
      <w:r w:rsidRPr="00AB52EF">
        <w:rPr>
          <w:rFonts w:asciiTheme="minorEastAsia" w:eastAsiaTheme="minorEastAsia" w:hAnsiTheme="minorEastAsia" w:hint="eastAsia"/>
          <w:color w:val="000000" w:themeColor="text1"/>
          <w:szCs w:val="21"/>
        </w:rPr>
        <w:t>有选择性推荐</w:t>
      </w:r>
      <w:bookmarkEnd w:id="17"/>
      <w:bookmarkEnd w:id="18"/>
      <w:r w:rsidRPr="00AB52EF">
        <w:rPr>
          <w:rFonts w:asciiTheme="minorEastAsia" w:eastAsiaTheme="minorEastAsia" w:hAnsiTheme="minorEastAsia" w:hint="eastAsia"/>
          <w:color w:val="000000" w:themeColor="text1"/>
          <w:szCs w:val="21"/>
        </w:rPr>
        <w:t>；证据级别：Ⅱ</w:t>
      </w:r>
      <w:r w:rsidR="00D44C27">
        <w:rPr>
          <w:rFonts w:asciiTheme="minorEastAsia" w:eastAsiaTheme="minorEastAsia" w:hAnsiTheme="minorEastAsia" w:hint="eastAsia"/>
          <w:color w:val="000000" w:themeColor="text1"/>
          <w:szCs w:val="21"/>
        </w:rPr>
        <w:t>a</w:t>
      </w:r>
      <w:r w:rsidRPr="00AB52EF">
        <w:rPr>
          <w:rFonts w:asciiTheme="minorEastAsia" w:eastAsiaTheme="minorEastAsia" w:hAnsiTheme="minorEastAsia" w:hint="eastAsia"/>
          <w:color w:val="000000" w:themeColor="text1"/>
          <w:szCs w:val="21"/>
        </w:rPr>
        <w:t>级）。</w:t>
      </w:r>
      <w:hyperlink r:id="rId12" w:tgtFrame="_blank" w:history="1">
        <w:r w:rsidRPr="00AB52EF">
          <w:rPr>
            <w:rFonts w:asciiTheme="minorEastAsia" w:eastAsiaTheme="minorEastAsia" w:hAnsiTheme="minorEastAsia"/>
            <w:color w:val="000000" w:themeColor="text1"/>
            <w:szCs w:val="21"/>
          </w:rPr>
          <w:t>黄芪</w:t>
        </w:r>
      </w:hyperlink>
      <w:r w:rsidRPr="00AB52EF">
        <w:rPr>
          <w:rFonts w:asciiTheme="minorEastAsia" w:eastAsiaTheme="minorEastAsia" w:hAnsiTheme="minorEastAsia"/>
          <w:color w:val="000000" w:themeColor="text1"/>
          <w:szCs w:val="21"/>
        </w:rPr>
        <w:t>、当归尾、赤芍、地龙、川芎、红花、桃仁</w:t>
      </w:r>
      <w:r w:rsidR="00FB4963" w:rsidRPr="00AB52EF">
        <w:rPr>
          <w:rFonts w:asciiTheme="minorEastAsia" w:eastAsiaTheme="minorEastAsia" w:hAnsiTheme="minorEastAsia" w:hint="eastAsia"/>
          <w:color w:val="000000" w:themeColor="text1"/>
          <w:szCs w:val="21"/>
        </w:rPr>
        <w:t>。</w:t>
      </w:r>
      <w:r w:rsidRPr="00AB52EF">
        <w:rPr>
          <w:rFonts w:asciiTheme="minorEastAsia" w:eastAsiaTheme="minorEastAsia" w:hAnsiTheme="minorEastAsia" w:hint="eastAsia"/>
          <w:color w:val="000000" w:themeColor="text1"/>
          <w:szCs w:val="21"/>
        </w:rPr>
        <w:t>一日一剂,分两次温服。</w:t>
      </w:r>
    </w:p>
    <w:p w:rsidR="00A744DB" w:rsidRPr="00AB52EF" w:rsidRDefault="00A744DB" w:rsidP="00A744D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color w:val="000000" w:themeColor="text1"/>
          <w:szCs w:val="21"/>
        </w:rPr>
        <w:t>推荐中成药</w:t>
      </w:r>
      <w:r w:rsidRPr="00AB52EF">
        <w:rPr>
          <w:rFonts w:asciiTheme="minorEastAsia" w:eastAsiaTheme="minorEastAsia" w:hAnsiTheme="minorEastAsia" w:hint="eastAsia"/>
          <w:color w:val="000000" w:themeColor="text1"/>
          <w:szCs w:val="21"/>
        </w:rPr>
        <w:t>：</w:t>
      </w:r>
    </w:p>
    <w:p w:rsidR="00A744DB" w:rsidRPr="00AB52EF" w:rsidRDefault="00A744DB" w:rsidP="00AD70F4">
      <w:pPr>
        <w:ind w:firstLineChars="201" w:firstLine="422"/>
        <w:rPr>
          <w:rFonts w:asciiTheme="minorEastAsia" w:eastAsiaTheme="minorEastAsia" w:hAnsiTheme="minorEastAsia"/>
          <w:color w:val="000000" w:themeColor="text1"/>
          <w:szCs w:val="21"/>
        </w:rPr>
      </w:pPr>
      <w:bookmarkStart w:id="19" w:name="OLE_LINK16"/>
      <w:bookmarkStart w:id="20" w:name="OLE_LINK17"/>
      <w:bookmarkStart w:id="21" w:name="OLE_LINK18"/>
      <w:r w:rsidRPr="00AB52EF">
        <w:rPr>
          <w:rFonts w:asciiTheme="minorEastAsia" w:eastAsiaTheme="minorEastAsia" w:hAnsiTheme="minorEastAsia" w:hint="eastAsia"/>
          <w:color w:val="000000" w:themeColor="text1"/>
          <w:szCs w:val="21"/>
        </w:rPr>
        <w:t>芪参益气滴丸</w:t>
      </w:r>
      <w:bookmarkEnd w:id="19"/>
      <w:bookmarkEnd w:id="20"/>
      <w:bookmarkEnd w:id="21"/>
      <w:r w:rsidRPr="00AB52EF">
        <w:rPr>
          <w:rStyle w:val="a7"/>
          <w:rFonts w:asciiTheme="minorEastAsia" w:eastAsiaTheme="minorEastAsia" w:hAnsiTheme="minorEastAsia" w:cs="Arial"/>
          <w:color w:val="000000" w:themeColor="text1"/>
          <w:szCs w:val="21"/>
          <w:shd w:val="clear" w:color="auto" w:fill="FFFFFF"/>
        </w:rPr>
        <w:t>[</w:t>
      </w:r>
      <w:r w:rsidRPr="00AB52EF">
        <w:rPr>
          <w:rStyle w:val="a7"/>
          <w:rFonts w:asciiTheme="minorEastAsia" w:eastAsiaTheme="minorEastAsia" w:hAnsiTheme="minorEastAsia" w:cs="Arial"/>
          <w:color w:val="000000" w:themeColor="text1"/>
          <w:szCs w:val="21"/>
          <w:shd w:val="clear" w:color="auto" w:fill="FFFFFF"/>
        </w:rPr>
        <w:endnoteReference w:id="9"/>
      </w:r>
      <w:r w:rsidR="00AD3B3E" w:rsidRPr="00AB52EF">
        <w:rPr>
          <w:rStyle w:val="a7"/>
          <w:rFonts w:asciiTheme="minorEastAsia" w:eastAsiaTheme="minorEastAsia" w:hAnsiTheme="minorEastAsia" w:cs="Arial" w:hint="eastAsia"/>
          <w:color w:val="000000" w:themeColor="text1"/>
          <w:szCs w:val="21"/>
          <w:shd w:val="clear" w:color="auto" w:fill="FFFFFF"/>
        </w:rPr>
        <w:t>、</w:t>
      </w:r>
      <w:r w:rsidR="00AD3B3E" w:rsidRPr="00AB52EF">
        <w:rPr>
          <w:rStyle w:val="a7"/>
          <w:rFonts w:asciiTheme="minorEastAsia" w:eastAsiaTheme="minorEastAsia" w:hAnsiTheme="minorEastAsia" w:cs="Arial"/>
          <w:color w:val="000000" w:themeColor="text1"/>
          <w:szCs w:val="21"/>
          <w:shd w:val="clear" w:color="auto" w:fill="FFFFFF"/>
        </w:rPr>
        <w:endnoteReference w:id="10"/>
      </w:r>
      <w:r w:rsidRPr="00AB52EF">
        <w:rPr>
          <w:rStyle w:val="a7"/>
          <w:rFonts w:asciiTheme="minorEastAsia" w:eastAsiaTheme="minorEastAsia" w:hAnsiTheme="minorEastAsia" w:cs="Arial"/>
          <w:color w:val="000000" w:themeColor="text1"/>
          <w:szCs w:val="21"/>
          <w:shd w:val="clear" w:color="auto" w:fill="FFFFFF"/>
        </w:rPr>
        <w:t>]</w:t>
      </w:r>
      <w:r w:rsidRPr="00AB52EF">
        <w:rPr>
          <w:rFonts w:asciiTheme="minorEastAsia" w:eastAsiaTheme="minorEastAsia" w:hAnsiTheme="minorEastAsia" w:cs="Arial" w:hint="eastAsia"/>
          <w:color w:val="000000" w:themeColor="text1"/>
          <w:szCs w:val="21"/>
          <w:shd w:val="clear" w:color="auto" w:fill="FFFFFF"/>
        </w:rPr>
        <w:t>。</w:t>
      </w:r>
      <w:r w:rsidRPr="00AB52EF">
        <w:rPr>
          <w:rFonts w:asciiTheme="minorEastAsia" w:eastAsiaTheme="minorEastAsia" w:hAnsiTheme="minorEastAsia" w:hint="eastAsia"/>
          <w:color w:val="000000" w:themeColor="text1"/>
          <w:szCs w:val="21"/>
        </w:rPr>
        <w:t>（推荐强度：推荐</w:t>
      </w:r>
      <w:r w:rsidR="00BE390A">
        <w:rPr>
          <w:rFonts w:asciiTheme="minorEastAsia" w:eastAsiaTheme="minorEastAsia" w:hAnsiTheme="minorEastAsia" w:hint="eastAsia"/>
          <w:color w:val="000000" w:themeColor="text1"/>
          <w:szCs w:val="21"/>
        </w:rPr>
        <w:t>使用</w:t>
      </w:r>
      <w:r w:rsidRPr="00AB52EF">
        <w:rPr>
          <w:rFonts w:asciiTheme="minorEastAsia" w:eastAsiaTheme="minorEastAsia" w:hAnsiTheme="minorEastAsia" w:hint="eastAsia"/>
          <w:color w:val="000000" w:themeColor="text1"/>
          <w:szCs w:val="21"/>
        </w:rPr>
        <w:t>；证据级别：</w:t>
      </w:r>
      <w:r w:rsidR="00D44C27">
        <w:rPr>
          <w:rFonts w:asciiTheme="minorEastAsia" w:eastAsiaTheme="minorEastAsia" w:hAnsiTheme="minorEastAsia" w:hint="eastAsia"/>
          <w:color w:val="000000" w:themeColor="text1"/>
          <w:kern w:val="0"/>
          <w:szCs w:val="21"/>
        </w:rPr>
        <w:t>I</w:t>
      </w:r>
      <w:r w:rsidRPr="00AB52EF">
        <w:rPr>
          <w:rFonts w:asciiTheme="minorEastAsia" w:eastAsiaTheme="minorEastAsia" w:hAnsiTheme="minorEastAsia" w:hint="eastAsia"/>
          <w:color w:val="000000" w:themeColor="text1"/>
          <w:szCs w:val="21"/>
        </w:rPr>
        <w:t>b级）。</w:t>
      </w:r>
      <w:r w:rsidRPr="00AB52EF">
        <w:rPr>
          <w:rFonts w:asciiTheme="minorEastAsia" w:eastAsiaTheme="minorEastAsia" w:hAnsiTheme="minorEastAsia"/>
          <w:color w:val="000000" w:themeColor="text1"/>
          <w:szCs w:val="21"/>
        </w:rPr>
        <w:t>0.5g</w:t>
      </w:r>
      <w:r w:rsidRPr="00AB52EF">
        <w:rPr>
          <w:rFonts w:asciiTheme="minorEastAsia" w:eastAsiaTheme="minorEastAsia" w:hAnsiTheme="minorEastAsia" w:hint="eastAsia"/>
          <w:color w:val="000000" w:themeColor="text1"/>
          <w:szCs w:val="21"/>
        </w:rPr>
        <w:t>，每日</w:t>
      </w:r>
      <w:r w:rsidRPr="00AB52EF">
        <w:rPr>
          <w:rFonts w:asciiTheme="minorEastAsia" w:eastAsiaTheme="minorEastAsia" w:hAnsiTheme="minorEastAsia"/>
          <w:color w:val="000000" w:themeColor="text1"/>
          <w:szCs w:val="21"/>
        </w:rPr>
        <w:t>3</w:t>
      </w:r>
      <w:r w:rsidRPr="00AB52EF">
        <w:rPr>
          <w:rFonts w:asciiTheme="minorEastAsia" w:eastAsiaTheme="minorEastAsia" w:hAnsiTheme="minorEastAsia" w:hint="eastAsia"/>
          <w:color w:val="000000" w:themeColor="text1"/>
          <w:szCs w:val="21"/>
        </w:rPr>
        <w:t>次，口服。</w:t>
      </w:r>
    </w:p>
    <w:p w:rsidR="00A744DB" w:rsidRPr="00AB52EF" w:rsidRDefault="00A744DB" w:rsidP="00A744D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4.1.3 痰瘀互</w:t>
      </w:r>
      <w:r w:rsidR="009B4492" w:rsidRPr="00AB52EF">
        <w:rPr>
          <w:rFonts w:asciiTheme="minorEastAsia" w:eastAsiaTheme="minorEastAsia" w:hAnsiTheme="minorEastAsia" w:cs="Arial" w:hint="eastAsia"/>
          <w:color w:val="000000" w:themeColor="text1"/>
          <w:kern w:val="0"/>
          <w:szCs w:val="21"/>
        </w:rPr>
        <w:t>结</w:t>
      </w:r>
      <w:r w:rsidR="00165D3E" w:rsidRPr="00AB52EF">
        <w:rPr>
          <w:rFonts w:asciiTheme="minorEastAsia" w:eastAsiaTheme="minorEastAsia" w:hAnsiTheme="minorEastAsia" w:cs="Arial" w:hint="eastAsia"/>
          <w:color w:val="000000" w:themeColor="text1"/>
          <w:kern w:val="0"/>
          <w:szCs w:val="21"/>
        </w:rPr>
        <w:t>证</w:t>
      </w:r>
    </w:p>
    <w:p w:rsidR="00A744DB" w:rsidRPr="00AB52EF" w:rsidRDefault="00A744DB" w:rsidP="00A744D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病机：</w:t>
      </w:r>
      <w:r w:rsidR="00AF2828" w:rsidRPr="00AB52EF">
        <w:rPr>
          <w:rFonts w:asciiTheme="minorEastAsia" w:eastAsiaTheme="minorEastAsia" w:hAnsiTheme="minorEastAsia" w:cs="Arial" w:hint="eastAsia"/>
          <w:color w:val="000000" w:themeColor="text1"/>
          <w:kern w:val="0"/>
          <w:szCs w:val="21"/>
        </w:rPr>
        <w:t>痰浊内生，瘀血停滞，交互阻脉</w:t>
      </w:r>
    </w:p>
    <w:p w:rsidR="00A744DB" w:rsidRPr="00AB52EF" w:rsidRDefault="00A744DB" w:rsidP="00A744D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治法：</w:t>
      </w:r>
      <w:r w:rsidR="00D46FAC" w:rsidRPr="00AB52EF">
        <w:rPr>
          <w:rFonts w:asciiTheme="minorEastAsia" w:eastAsiaTheme="minorEastAsia" w:hAnsiTheme="minorEastAsia" w:cs="Arial" w:hint="eastAsia"/>
          <w:color w:val="000000" w:themeColor="text1"/>
          <w:kern w:val="0"/>
          <w:szCs w:val="21"/>
        </w:rPr>
        <w:t>化痰祛瘀，</w:t>
      </w:r>
      <w:r w:rsidR="009B14DD" w:rsidRPr="00AB52EF">
        <w:rPr>
          <w:rFonts w:asciiTheme="minorEastAsia" w:eastAsiaTheme="minorEastAsia" w:hAnsiTheme="minorEastAsia" w:cs="Arial" w:hint="eastAsia"/>
          <w:color w:val="000000" w:themeColor="text1"/>
          <w:kern w:val="0"/>
          <w:szCs w:val="21"/>
        </w:rPr>
        <w:t>开结</w:t>
      </w:r>
      <w:r w:rsidR="00D46FAC" w:rsidRPr="00AB52EF">
        <w:rPr>
          <w:rFonts w:asciiTheme="minorEastAsia" w:eastAsiaTheme="minorEastAsia" w:hAnsiTheme="minorEastAsia" w:cs="Arial" w:hint="eastAsia"/>
          <w:color w:val="000000" w:themeColor="text1"/>
          <w:kern w:val="0"/>
          <w:szCs w:val="21"/>
        </w:rPr>
        <w:t>通脉</w:t>
      </w:r>
    </w:p>
    <w:p w:rsidR="00A744DB" w:rsidRPr="00AB52EF" w:rsidRDefault="00A744DB" w:rsidP="00A744D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推荐方药：</w:t>
      </w:r>
    </w:p>
    <w:p w:rsidR="009B14DD" w:rsidRPr="00AB52EF" w:rsidRDefault="009B14DD" w:rsidP="00A744D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hint="eastAsia"/>
          <w:color w:val="000000" w:themeColor="text1"/>
          <w:szCs w:val="21"/>
        </w:rPr>
        <w:t>瓜蒌薤白半夏汤（</w:t>
      </w:r>
      <w:r w:rsidRPr="00AB52EF">
        <w:rPr>
          <w:rFonts w:asciiTheme="minorEastAsia" w:eastAsiaTheme="minorEastAsia" w:hAnsiTheme="minorEastAsia" w:cs="Arial" w:hint="eastAsia"/>
          <w:color w:val="000000" w:themeColor="text1"/>
          <w:szCs w:val="21"/>
          <w:shd w:val="clear" w:color="auto" w:fill="FFFFFF"/>
        </w:rPr>
        <w:t>出自</w:t>
      </w:r>
      <w:r w:rsidRPr="00AB52EF">
        <w:rPr>
          <w:rFonts w:asciiTheme="minorEastAsia" w:eastAsiaTheme="minorEastAsia" w:hAnsiTheme="minorEastAsia" w:cs="Arial"/>
          <w:color w:val="000000" w:themeColor="text1"/>
          <w:szCs w:val="21"/>
          <w:shd w:val="clear" w:color="auto" w:fill="FFFFFF"/>
        </w:rPr>
        <w:t>《金匮要略》</w:t>
      </w:r>
      <w:r w:rsidRPr="00AB52EF">
        <w:rPr>
          <w:rFonts w:asciiTheme="minorEastAsia" w:eastAsiaTheme="minorEastAsia" w:hAnsiTheme="minorEastAsia" w:hint="eastAsia"/>
          <w:color w:val="000000" w:themeColor="text1"/>
          <w:szCs w:val="21"/>
        </w:rPr>
        <w:t>）</w:t>
      </w:r>
      <w:r w:rsidRPr="00AB52EF">
        <w:rPr>
          <w:rStyle w:val="a7"/>
          <w:rFonts w:asciiTheme="minorEastAsia" w:eastAsiaTheme="minorEastAsia" w:hAnsiTheme="minorEastAsia"/>
          <w:color w:val="000000" w:themeColor="text1"/>
          <w:szCs w:val="21"/>
        </w:rPr>
        <w:t>[</w:t>
      </w:r>
      <w:r w:rsidRPr="00AB52EF">
        <w:rPr>
          <w:rStyle w:val="a7"/>
          <w:rFonts w:asciiTheme="minorEastAsia" w:eastAsiaTheme="minorEastAsia" w:hAnsiTheme="minorEastAsia"/>
          <w:color w:val="000000" w:themeColor="text1"/>
          <w:szCs w:val="21"/>
        </w:rPr>
        <w:endnoteReference w:id="11"/>
      </w:r>
      <w:r w:rsidRPr="00AB52EF">
        <w:rPr>
          <w:rStyle w:val="a7"/>
          <w:rFonts w:asciiTheme="minorEastAsia" w:eastAsiaTheme="minorEastAsia" w:hAnsiTheme="minorEastAsia"/>
          <w:color w:val="000000" w:themeColor="text1"/>
          <w:szCs w:val="21"/>
        </w:rPr>
        <w:t>、</w:t>
      </w:r>
      <w:r w:rsidRPr="00AB52EF">
        <w:rPr>
          <w:rStyle w:val="a7"/>
          <w:rFonts w:asciiTheme="minorEastAsia" w:eastAsiaTheme="minorEastAsia" w:hAnsiTheme="minorEastAsia"/>
          <w:color w:val="000000" w:themeColor="text1"/>
          <w:szCs w:val="21"/>
        </w:rPr>
        <w:endnoteReference w:id="12"/>
      </w:r>
      <w:r w:rsidRPr="00AB52EF">
        <w:rPr>
          <w:rStyle w:val="a7"/>
          <w:rFonts w:asciiTheme="minorEastAsia" w:eastAsiaTheme="minorEastAsia" w:hAnsiTheme="minorEastAsia"/>
          <w:color w:val="000000" w:themeColor="text1"/>
          <w:szCs w:val="21"/>
        </w:rPr>
        <w:t>]</w:t>
      </w:r>
      <w:r w:rsidRPr="00AB52EF">
        <w:rPr>
          <w:rFonts w:asciiTheme="minorEastAsia" w:eastAsiaTheme="minorEastAsia" w:hAnsiTheme="minorEastAsia"/>
          <w:color w:val="000000" w:themeColor="text1"/>
          <w:szCs w:val="21"/>
        </w:rPr>
        <w:t>合</w:t>
      </w:r>
      <w:r w:rsidRPr="00AB52EF">
        <w:rPr>
          <w:rFonts w:asciiTheme="minorEastAsia" w:eastAsiaTheme="minorEastAsia" w:hAnsiTheme="minorEastAsia" w:hint="eastAsia"/>
          <w:color w:val="000000" w:themeColor="text1"/>
          <w:szCs w:val="21"/>
        </w:rPr>
        <w:t>血府逐瘀汤</w:t>
      </w:r>
      <w:r w:rsidRPr="00AB52EF">
        <w:rPr>
          <w:rStyle w:val="a7"/>
          <w:rFonts w:asciiTheme="minorEastAsia" w:eastAsiaTheme="minorEastAsia" w:hAnsiTheme="minorEastAsia"/>
          <w:color w:val="000000" w:themeColor="text1"/>
          <w:szCs w:val="21"/>
        </w:rPr>
        <w:t>[</w:t>
      </w:r>
      <w:r w:rsidRPr="00AB52EF">
        <w:rPr>
          <w:rStyle w:val="a7"/>
          <w:rFonts w:asciiTheme="minorEastAsia" w:eastAsiaTheme="minorEastAsia" w:hAnsiTheme="minorEastAsia"/>
          <w:color w:val="000000" w:themeColor="text1"/>
          <w:szCs w:val="21"/>
        </w:rPr>
        <w:endnoteReference w:id="13"/>
      </w:r>
      <w:r w:rsidRPr="00AB52EF">
        <w:rPr>
          <w:rStyle w:val="a7"/>
          <w:rFonts w:asciiTheme="minorEastAsia" w:eastAsiaTheme="minorEastAsia" w:hAnsiTheme="minorEastAsia"/>
          <w:color w:val="000000" w:themeColor="text1"/>
          <w:szCs w:val="21"/>
        </w:rPr>
        <w:t>]</w:t>
      </w:r>
      <w:r w:rsidRPr="00AB52EF">
        <w:rPr>
          <w:rFonts w:asciiTheme="minorEastAsia" w:eastAsiaTheme="minorEastAsia" w:hAnsiTheme="minorEastAsia" w:hint="eastAsia"/>
          <w:color w:val="000000" w:themeColor="text1"/>
          <w:szCs w:val="21"/>
        </w:rPr>
        <w:t>（出自《医林改错》）加减。（推荐强度：</w:t>
      </w:r>
      <w:r w:rsidR="00BE390A">
        <w:rPr>
          <w:rFonts w:asciiTheme="minorEastAsia" w:eastAsiaTheme="minorEastAsia" w:hAnsiTheme="minorEastAsia" w:hint="eastAsia"/>
          <w:color w:val="000000" w:themeColor="text1"/>
          <w:kern w:val="0"/>
          <w:szCs w:val="21"/>
        </w:rPr>
        <w:t>有选择性推荐</w:t>
      </w:r>
      <w:r w:rsidRPr="00AB52EF">
        <w:rPr>
          <w:rFonts w:asciiTheme="minorEastAsia" w:eastAsiaTheme="minorEastAsia" w:hAnsiTheme="minorEastAsia" w:hint="eastAsia"/>
          <w:color w:val="000000" w:themeColor="text1"/>
          <w:szCs w:val="21"/>
        </w:rPr>
        <w:t>；证据级别：Ⅱ</w:t>
      </w:r>
      <w:r w:rsidR="00BE390A">
        <w:rPr>
          <w:rFonts w:asciiTheme="minorEastAsia" w:eastAsiaTheme="minorEastAsia" w:hAnsiTheme="minorEastAsia" w:hint="eastAsia"/>
          <w:color w:val="000000" w:themeColor="text1"/>
          <w:szCs w:val="21"/>
        </w:rPr>
        <w:t>a</w:t>
      </w:r>
      <w:r w:rsidRPr="00AB52EF">
        <w:rPr>
          <w:rFonts w:asciiTheme="minorEastAsia" w:eastAsiaTheme="minorEastAsia" w:hAnsiTheme="minorEastAsia" w:hint="eastAsia"/>
          <w:color w:val="000000" w:themeColor="text1"/>
          <w:szCs w:val="21"/>
        </w:rPr>
        <w:t>级）。瓜蒌，薤白，法半夏，枳实，陈皮，石菖蒲，桂枝，干姜，细辛，桃仁，红花，川芎，赤芍，当归，生地黄，牛膝，柴胡，枳壳，桔梗，甘草。一日一剂,分两次温服</w:t>
      </w:r>
      <w:r w:rsidR="00FB4963" w:rsidRPr="00AB52EF">
        <w:rPr>
          <w:rFonts w:asciiTheme="minorEastAsia" w:eastAsiaTheme="minorEastAsia" w:hAnsiTheme="minorEastAsia" w:hint="eastAsia"/>
          <w:color w:val="000000" w:themeColor="text1"/>
          <w:szCs w:val="21"/>
        </w:rPr>
        <w:t>。</w:t>
      </w:r>
    </w:p>
    <w:p w:rsidR="00BE0A48" w:rsidRPr="00AB52EF" w:rsidRDefault="00BE0A48" w:rsidP="00A744D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推荐中成药</w:t>
      </w:r>
    </w:p>
    <w:p w:rsidR="00A744DB" w:rsidRPr="00AB52EF" w:rsidRDefault="00BE0A48" w:rsidP="004413C4">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cs="Arial"/>
          <w:color w:val="000000" w:themeColor="text1"/>
          <w:kern w:val="0"/>
          <w:szCs w:val="21"/>
        </w:rPr>
        <w:t>（</w:t>
      </w:r>
      <w:r w:rsidRPr="00AB52EF">
        <w:rPr>
          <w:rFonts w:asciiTheme="minorEastAsia" w:eastAsiaTheme="minorEastAsia" w:hAnsiTheme="minorEastAsia" w:cs="Arial" w:hint="eastAsia"/>
          <w:color w:val="000000" w:themeColor="text1"/>
          <w:kern w:val="0"/>
          <w:szCs w:val="21"/>
        </w:rPr>
        <w:t>1</w:t>
      </w:r>
      <w:r w:rsidRPr="00AB52EF">
        <w:rPr>
          <w:rFonts w:asciiTheme="minorEastAsia" w:eastAsiaTheme="minorEastAsia" w:hAnsiTheme="minorEastAsia" w:cs="Arial"/>
          <w:color w:val="000000" w:themeColor="text1"/>
          <w:kern w:val="0"/>
          <w:szCs w:val="21"/>
        </w:rPr>
        <w:t>）</w:t>
      </w:r>
      <w:r w:rsidR="007364E6" w:rsidRPr="00AB52EF">
        <w:rPr>
          <w:rFonts w:asciiTheme="minorEastAsia" w:eastAsiaTheme="minorEastAsia" w:hAnsiTheme="minorEastAsia" w:hint="eastAsia"/>
          <w:color w:val="000000" w:themeColor="text1"/>
          <w:szCs w:val="21"/>
        </w:rPr>
        <w:t>复方丹参滴丸</w:t>
      </w:r>
      <w:r w:rsidR="007364E6" w:rsidRPr="00AB52EF">
        <w:rPr>
          <w:rStyle w:val="a7"/>
          <w:rFonts w:asciiTheme="minorEastAsia" w:eastAsiaTheme="minorEastAsia" w:hAnsiTheme="minorEastAsia"/>
          <w:color w:val="000000" w:themeColor="text1"/>
          <w:szCs w:val="21"/>
        </w:rPr>
        <w:t>[</w:t>
      </w:r>
      <w:r w:rsidR="007364E6" w:rsidRPr="00AB52EF">
        <w:rPr>
          <w:rStyle w:val="a7"/>
          <w:rFonts w:asciiTheme="minorEastAsia" w:eastAsiaTheme="minorEastAsia" w:hAnsiTheme="minorEastAsia"/>
          <w:color w:val="000000" w:themeColor="text1"/>
          <w:szCs w:val="21"/>
        </w:rPr>
        <w:endnoteReference w:id="14"/>
      </w:r>
      <w:r w:rsidR="007364E6" w:rsidRPr="00AB52EF">
        <w:rPr>
          <w:rStyle w:val="a7"/>
          <w:rFonts w:asciiTheme="minorEastAsia" w:eastAsiaTheme="minorEastAsia" w:hAnsiTheme="minorEastAsia"/>
          <w:color w:val="000000" w:themeColor="text1"/>
          <w:szCs w:val="21"/>
        </w:rPr>
        <w:t>、</w:t>
      </w:r>
      <w:r w:rsidR="007364E6" w:rsidRPr="00AB52EF">
        <w:rPr>
          <w:rStyle w:val="a7"/>
          <w:rFonts w:asciiTheme="minorEastAsia" w:eastAsiaTheme="minorEastAsia" w:hAnsiTheme="minorEastAsia"/>
          <w:color w:val="000000" w:themeColor="text1"/>
          <w:szCs w:val="21"/>
        </w:rPr>
        <w:endnoteReference w:id="15"/>
      </w:r>
      <w:r w:rsidR="007364E6" w:rsidRPr="00AB52EF">
        <w:rPr>
          <w:rStyle w:val="a7"/>
          <w:rFonts w:asciiTheme="minorEastAsia" w:eastAsiaTheme="minorEastAsia" w:hAnsiTheme="minorEastAsia"/>
          <w:color w:val="000000" w:themeColor="text1"/>
          <w:szCs w:val="21"/>
        </w:rPr>
        <w:t>]</w:t>
      </w:r>
      <w:r w:rsidR="007364E6" w:rsidRPr="00AB52EF">
        <w:rPr>
          <w:rFonts w:asciiTheme="minorEastAsia" w:eastAsiaTheme="minorEastAsia" w:hAnsiTheme="minorEastAsia" w:cs="Arial"/>
          <w:color w:val="000000" w:themeColor="text1"/>
          <w:szCs w:val="21"/>
          <w:shd w:val="clear" w:color="auto" w:fill="FFFFFF"/>
        </w:rPr>
        <w:t>。</w:t>
      </w:r>
      <w:r w:rsidR="007364E6" w:rsidRPr="00AB52EF">
        <w:rPr>
          <w:rFonts w:asciiTheme="minorEastAsia" w:eastAsiaTheme="minorEastAsia" w:hAnsiTheme="minorEastAsia" w:hint="eastAsia"/>
          <w:color w:val="000000" w:themeColor="text1"/>
          <w:szCs w:val="21"/>
        </w:rPr>
        <w:t>（推荐强度：推荐使用；证据级别：I</w:t>
      </w:r>
      <w:r w:rsidR="005B4C34">
        <w:rPr>
          <w:rFonts w:asciiTheme="minorEastAsia" w:eastAsiaTheme="minorEastAsia" w:hAnsiTheme="minorEastAsia" w:hint="eastAsia"/>
          <w:color w:val="000000" w:themeColor="text1"/>
          <w:szCs w:val="21"/>
        </w:rPr>
        <w:t>b</w:t>
      </w:r>
      <w:r w:rsidR="007364E6" w:rsidRPr="00AB52EF">
        <w:rPr>
          <w:rFonts w:asciiTheme="minorEastAsia" w:eastAsiaTheme="minorEastAsia" w:hAnsiTheme="minorEastAsia" w:hint="eastAsia"/>
          <w:color w:val="000000" w:themeColor="text1"/>
          <w:szCs w:val="21"/>
        </w:rPr>
        <w:t>级）。</w:t>
      </w:r>
      <w:r w:rsidR="007364E6" w:rsidRPr="00AB52EF">
        <w:rPr>
          <w:rFonts w:asciiTheme="minorEastAsia" w:eastAsiaTheme="minorEastAsia" w:hAnsiTheme="minorEastAsia" w:cs="Arial"/>
          <w:color w:val="000000" w:themeColor="text1"/>
          <w:szCs w:val="21"/>
          <w:shd w:val="clear" w:color="auto" w:fill="FFFFFF"/>
        </w:rPr>
        <w:t>一次10丸，</w:t>
      </w:r>
      <w:r w:rsidR="007364E6" w:rsidRPr="00AB52EF">
        <w:rPr>
          <w:rFonts w:asciiTheme="minorEastAsia" w:eastAsiaTheme="minorEastAsia" w:hAnsiTheme="minorEastAsia" w:cs="Arial" w:hint="eastAsia"/>
          <w:color w:val="000000" w:themeColor="text1"/>
          <w:szCs w:val="21"/>
          <w:shd w:val="clear" w:color="auto" w:fill="FFFFFF"/>
        </w:rPr>
        <w:t>每</w:t>
      </w:r>
      <w:r w:rsidR="007364E6" w:rsidRPr="00AB52EF">
        <w:rPr>
          <w:rFonts w:asciiTheme="minorEastAsia" w:eastAsiaTheme="minorEastAsia" w:hAnsiTheme="minorEastAsia" w:cs="Arial"/>
          <w:color w:val="000000" w:themeColor="text1"/>
          <w:szCs w:val="21"/>
          <w:shd w:val="clear" w:color="auto" w:fill="FFFFFF"/>
        </w:rPr>
        <w:t>日三次</w:t>
      </w:r>
      <w:r w:rsidR="007364E6" w:rsidRPr="00AB52EF">
        <w:rPr>
          <w:rFonts w:asciiTheme="minorEastAsia" w:eastAsiaTheme="minorEastAsia" w:hAnsiTheme="minorEastAsia" w:cs="Arial" w:hint="eastAsia"/>
          <w:color w:val="000000" w:themeColor="text1"/>
          <w:szCs w:val="21"/>
          <w:shd w:val="clear" w:color="auto" w:fill="FFFFFF"/>
        </w:rPr>
        <w:t>，</w:t>
      </w:r>
      <w:r w:rsidR="007364E6" w:rsidRPr="00AB52EF">
        <w:rPr>
          <w:rFonts w:asciiTheme="minorEastAsia" w:eastAsiaTheme="minorEastAsia" w:hAnsiTheme="minorEastAsia" w:cs="Arial"/>
          <w:color w:val="000000" w:themeColor="text1"/>
          <w:szCs w:val="21"/>
          <w:shd w:val="clear" w:color="auto" w:fill="FFFFFF"/>
        </w:rPr>
        <w:t>吞服或舌下含服</w:t>
      </w:r>
      <w:r w:rsidR="007364E6" w:rsidRPr="00AB52EF">
        <w:rPr>
          <w:rFonts w:asciiTheme="minorEastAsia" w:eastAsiaTheme="minorEastAsia" w:hAnsiTheme="minorEastAsia" w:hint="eastAsia"/>
          <w:color w:val="000000" w:themeColor="text1"/>
          <w:szCs w:val="21"/>
        </w:rPr>
        <w:t>。</w:t>
      </w:r>
    </w:p>
    <w:p w:rsidR="0011138D" w:rsidRPr="00AB52EF" w:rsidRDefault="0011138D" w:rsidP="004413C4">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cs="Arial"/>
          <w:color w:val="000000" w:themeColor="text1"/>
          <w:kern w:val="0"/>
          <w:szCs w:val="21"/>
        </w:rPr>
        <w:t>（</w:t>
      </w:r>
      <w:r w:rsidRPr="00AB52EF">
        <w:rPr>
          <w:rFonts w:asciiTheme="minorEastAsia" w:eastAsiaTheme="minorEastAsia" w:hAnsiTheme="minorEastAsia" w:cs="Arial" w:hint="eastAsia"/>
          <w:color w:val="000000" w:themeColor="text1"/>
          <w:kern w:val="0"/>
          <w:szCs w:val="21"/>
        </w:rPr>
        <w:t>2</w:t>
      </w:r>
      <w:r w:rsidRPr="00AB52EF">
        <w:rPr>
          <w:rFonts w:asciiTheme="minorEastAsia" w:eastAsiaTheme="minorEastAsia" w:hAnsiTheme="minorEastAsia" w:cs="Arial"/>
          <w:color w:val="000000" w:themeColor="text1"/>
          <w:kern w:val="0"/>
          <w:szCs w:val="21"/>
        </w:rPr>
        <w:t>）丹红注射液</w:t>
      </w:r>
      <w:r w:rsidR="00C66743" w:rsidRPr="00AB52EF">
        <w:rPr>
          <w:rFonts w:asciiTheme="minorEastAsia" w:eastAsiaTheme="minorEastAsia" w:hAnsiTheme="minorEastAsia" w:cs="Arial" w:hint="eastAsia"/>
          <w:color w:val="000000" w:themeColor="text1"/>
          <w:kern w:val="0"/>
          <w:szCs w:val="21"/>
          <w:vertAlign w:val="superscript"/>
        </w:rPr>
        <w:t>[</w:t>
      </w:r>
      <w:r w:rsidR="00213B71" w:rsidRPr="00AB52EF">
        <w:rPr>
          <w:rStyle w:val="a7"/>
          <w:rFonts w:asciiTheme="minorEastAsia" w:eastAsiaTheme="minorEastAsia" w:hAnsiTheme="minorEastAsia" w:cs="Arial"/>
          <w:color w:val="000000" w:themeColor="text1"/>
          <w:kern w:val="0"/>
          <w:szCs w:val="21"/>
        </w:rPr>
        <w:endnoteReference w:id="16"/>
      </w:r>
      <w:r w:rsidR="00C66743" w:rsidRPr="00AB52EF">
        <w:rPr>
          <w:rFonts w:asciiTheme="minorEastAsia" w:eastAsiaTheme="minorEastAsia" w:hAnsiTheme="minorEastAsia" w:cs="Arial" w:hint="eastAsia"/>
          <w:color w:val="000000" w:themeColor="text1"/>
          <w:kern w:val="0"/>
          <w:szCs w:val="21"/>
          <w:vertAlign w:val="superscript"/>
        </w:rPr>
        <w:t>]</w:t>
      </w:r>
      <w:r w:rsidR="00213B71" w:rsidRPr="00AB52EF">
        <w:rPr>
          <w:rFonts w:asciiTheme="minorEastAsia" w:eastAsiaTheme="minorEastAsia" w:hAnsiTheme="minorEastAsia" w:cs="Arial"/>
          <w:color w:val="000000" w:themeColor="text1"/>
          <w:kern w:val="0"/>
          <w:szCs w:val="21"/>
        </w:rPr>
        <w:t>。（</w:t>
      </w:r>
      <w:r w:rsidR="00213B71" w:rsidRPr="00AB52EF">
        <w:rPr>
          <w:rFonts w:asciiTheme="minorEastAsia" w:eastAsiaTheme="minorEastAsia" w:hAnsiTheme="minorEastAsia" w:hint="eastAsia"/>
          <w:color w:val="000000" w:themeColor="text1"/>
          <w:szCs w:val="21"/>
        </w:rPr>
        <w:t>推荐强度：推荐使用；证据级别：</w:t>
      </w:r>
      <w:bookmarkStart w:id="33" w:name="OLE_LINK81"/>
      <w:bookmarkStart w:id="34" w:name="OLE_LINK82"/>
      <w:r w:rsidR="00213B71" w:rsidRPr="00AB52EF">
        <w:rPr>
          <w:rFonts w:asciiTheme="minorEastAsia" w:eastAsiaTheme="minorEastAsia" w:hAnsiTheme="minorEastAsia" w:hint="eastAsia"/>
          <w:color w:val="000000" w:themeColor="text1"/>
          <w:szCs w:val="21"/>
        </w:rPr>
        <w:t>I</w:t>
      </w:r>
      <w:r w:rsidR="005B4C34">
        <w:rPr>
          <w:rFonts w:asciiTheme="minorEastAsia" w:eastAsiaTheme="minorEastAsia" w:hAnsiTheme="minorEastAsia" w:hint="eastAsia"/>
          <w:color w:val="000000" w:themeColor="text1"/>
          <w:szCs w:val="21"/>
        </w:rPr>
        <w:t>b</w:t>
      </w:r>
      <w:bookmarkEnd w:id="33"/>
      <w:bookmarkEnd w:id="34"/>
      <w:r w:rsidR="00213B71" w:rsidRPr="00AB52EF">
        <w:rPr>
          <w:rFonts w:asciiTheme="minorEastAsia" w:eastAsiaTheme="minorEastAsia" w:hAnsiTheme="minorEastAsia" w:hint="eastAsia"/>
          <w:color w:val="000000" w:themeColor="text1"/>
          <w:szCs w:val="21"/>
        </w:rPr>
        <w:t>级）</w:t>
      </w:r>
      <w:r w:rsidR="00C66743" w:rsidRPr="00AB52EF">
        <w:rPr>
          <w:rFonts w:asciiTheme="minorEastAsia" w:eastAsiaTheme="minorEastAsia" w:hAnsiTheme="minorEastAsia" w:hint="eastAsia"/>
          <w:color w:val="000000" w:themeColor="text1"/>
          <w:szCs w:val="21"/>
        </w:rPr>
        <w:t>。</w:t>
      </w:r>
      <w:r w:rsidR="00C66743" w:rsidRPr="00AB52EF">
        <w:rPr>
          <w:rFonts w:asciiTheme="minorEastAsia" w:eastAsiaTheme="minorEastAsia" w:hAnsiTheme="minorEastAsia"/>
          <w:color w:val="000000" w:themeColor="text1"/>
          <w:szCs w:val="21"/>
        </w:rPr>
        <w:t>40ml，</w:t>
      </w:r>
      <w:r w:rsidR="00C66743" w:rsidRPr="00AB52EF">
        <w:rPr>
          <w:rFonts w:asciiTheme="minorEastAsia" w:eastAsiaTheme="minorEastAsia" w:hAnsiTheme="minorEastAsia" w:hint="eastAsia"/>
          <w:color w:val="000000" w:themeColor="text1"/>
          <w:szCs w:val="21"/>
        </w:rPr>
        <w:t>每日一次，静脉点滴。</w:t>
      </w:r>
    </w:p>
    <w:p w:rsidR="00CC08D7" w:rsidRPr="00AB52EF" w:rsidRDefault="00BE0A48" w:rsidP="009905AB">
      <w:pPr>
        <w:ind w:firstLineChars="201" w:firstLine="422"/>
        <w:rPr>
          <w:rFonts w:asciiTheme="minorEastAsia" w:eastAsiaTheme="minorEastAsia" w:hAnsiTheme="minorEastAsia" w:cs="Arial"/>
          <w:color w:val="000000" w:themeColor="text1"/>
          <w:szCs w:val="21"/>
          <w:shd w:val="clear" w:color="auto" w:fill="FFFFFF"/>
        </w:rPr>
      </w:pPr>
      <w:r w:rsidRPr="00AB52EF">
        <w:rPr>
          <w:rFonts w:asciiTheme="minorEastAsia" w:eastAsiaTheme="minorEastAsia" w:hAnsiTheme="minorEastAsia" w:cs="Arial"/>
          <w:color w:val="000000" w:themeColor="text1"/>
          <w:kern w:val="0"/>
          <w:szCs w:val="21"/>
        </w:rPr>
        <w:t>（</w:t>
      </w:r>
      <w:r w:rsidR="003F0D1E" w:rsidRPr="00AB52EF">
        <w:rPr>
          <w:rFonts w:asciiTheme="minorEastAsia" w:eastAsiaTheme="minorEastAsia" w:hAnsiTheme="minorEastAsia" w:cs="Arial" w:hint="eastAsia"/>
          <w:color w:val="000000" w:themeColor="text1"/>
          <w:kern w:val="0"/>
          <w:szCs w:val="21"/>
        </w:rPr>
        <w:t>3</w:t>
      </w:r>
      <w:r w:rsidRPr="00AB52EF">
        <w:rPr>
          <w:rFonts w:asciiTheme="minorEastAsia" w:eastAsiaTheme="minorEastAsia" w:hAnsiTheme="minorEastAsia" w:cs="Arial"/>
          <w:color w:val="000000" w:themeColor="text1"/>
          <w:kern w:val="0"/>
          <w:szCs w:val="21"/>
        </w:rPr>
        <w:t>）</w:t>
      </w:r>
      <w:r w:rsidR="007364E6" w:rsidRPr="00AB52EF">
        <w:rPr>
          <w:rFonts w:asciiTheme="minorEastAsia" w:eastAsiaTheme="minorEastAsia" w:hAnsiTheme="minorEastAsia" w:cs="Arial" w:hint="eastAsia"/>
          <w:color w:val="000000" w:themeColor="text1"/>
          <w:szCs w:val="21"/>
          <w:shd w:val="clear" w:color="auto" w:fill="FFFFFF"/>
        </w:rPr>
        <w:t>丹参酮</w:t>
      </w:r>
      <w:r w:rsidR="007364E6" w:rsidRPr="00AB52EF">
        <w:rPr>
          <w:rFonts w:asciiTheme="minorEastAsia" w:eastAsiaTheme="minorEastAsia" w:hAnsiTheme="minorEastAsia" w:cs="宋体" w:hint="eastAsia"/>
          <w:color w:val="000000" w:themeColor="text1"/>
          <w:szCs w:val="21"/>
          <w:shd w:val="clear" w:color="auto" w:fill="FFFFFF"/>
        </w:rPr>
        <w:t>Ⅱ</w:t>
      </w:r>
      <w:r w:rsidR="007364E6" w:rsidRPr="00AB52EF">
        <w:rPr>
          <w:rFonts w:asciiTheme="minorEastAsia" w:eastAsiaTheme="minorEastAsia" w:hAnsiTheme="minorEastAsia" w:cs="Arial" w:hint="eastAsia"/>
          <w:color w:val="000000" w:themeColor="text1"/>
          <w:szCs w:val="21"/>
          <w:shd w:val="clear" w:color="auto" w:fill="FFFFFF"/>
        </w:rPr>
        <w:t>A磺酸钠注射液</w:t>
      </w:r>
      <w:r w:rsidR="007364E6" w:rsidRPr="00AB52EF">
        <w:rPr>
          <w:rStyle w:val="a7"/>
          <w:rFonts w:asciiTheme="minorEastAsia" w:eastAsiaTheme="minorEastAsia" w:hAnsiTheme="minorEastAsia" w:cs="Arial"/>
          <w:color w:val="000000" w:themeColor="text1"/>
          <w:szCs w:val="21"/>
          <w:shd w:val="clear" w:color="auto" w:fill="FFFFFF"/>
        </w:rPr>
        <w:t>[</w:t>
      </w:r>
      <w:r w:rsidR="007364E6" w:rsidRPr="00AB52EF">
        <w:rPr>
          <w:rStyle w:val="a7"/>
          <w:rFonts w:asciiTheme="minorEastAsia" w:eastAsiaTheme="minorEastAsia" w:hAnsiTheme="minorEastAsia" w:cs="Arial"/>
          <w:color w:val="000000" w:themeColor="text1"/>
          <w:szCs w:val="21"/>
          <w:shd w:val="clear" w:color="auto" w:fill="FFFFFF"/>
        </w:rPr>
        <w:endnoteReference w:id="17"/>
      </w:r>
      <w:r w:rsidR="007364E6" w:rsidRPr="00AB52EF">
        <w:rPr>
          <w:rStyle w:val="a7"/>
          <w:rFonts w:asciiTheme="minorEastAsia" w:eastAsiaTheme="minorEastAsia" w:hAnsiTheme="minorEastAsia" w:cs="Arial"/>
          <w:color w:val="000000" w:themeColor="text1"/>
          <w:szCs w:val="21"/>
          <w:shd w:val="clear" w:color="auto" w:fill="FFFFFF"/>
        </w:rPr>
        <w:t>]</w:t>
      </w:r>
      <w:r w:rsidR="007364E6" w:rsidRPr="00AB52EF">
        <w:rPr>
          <w:rFonts w:asciiTheme="minorEastAsia" w:eastAsiaTheme="minorEastAsia" w:hAnsiTheme="minorEastAsia" w:cs="Arial" w:hint="eastAsia"/>
          <w:color w:val="000000" w:themeColor="text1"/>
          <w:szCs w:val="21"/>
          <w:shd w:val="clear" w:color="auto" w:fill="FFFFFF"/>
        </w:rPr>
        <w:t>。</w:t>
      </w:r>
      <w:r w:rsidR="007364E6" w:rsidRPr="00AB52EF">
        <w:rPr>
          <w:rFonts w:asciiTheme="minorEastAsia" w:eastAsiaTheme="minorEastAsia" w:hAnsiTheme="minorEastAsia" w:hint="eastAsia"/>
          <w:color w:val="000000" w:themeColor="text1"/>
          <w:szCs w:val="21"/>
        </w:rPr>
        <w:t>（推荐强度：推荐使用；证据级别：</w:t>
      </w:r>
      <w:r w:rsidR="005B4C34">
        <w:rPr>
          <w:rFonts w:asciiTheme="minorEastAsia" w:eastAsiaTheme="minorEastAsia" w:hAnsiTheme="minorEastAsia" w:hint="eastAsia"/>
          <w:color w:val="000000" w:themeColor="text1"/>
          <w:kern w:val="0"/>
          <w:szCs w:val="21"/>
        </w:rPr>
        <w:t>I</w:t>
      </w:r>
      <w:r w:rsidR="007364E6" w:rsidRPr="00AB52EF">
        <w:rPr>
          <w:rFonts w:asciiTheme="minorEastAsia" w:eastAsiaTheme="minorEastAsia" w:hAnsiTheme="minorEastAsia" w:hint="eastAsia"/>
          <w:color w:val="000000" w:themeColor="text1"/>
          <w:szCs w:val="21"/>
        </w:rPr>
        <w:t>b级）</w:t>
      </w:r>
      <w:r w:rsidR="007364E6" w:rsidRPr="00AB52EF">
        <w:rPr>
          <w:rFonts w:asciiTheme="minorEastAsia" w:eastAsiaTheme="minorEastAsia" w:hAnsiTheme="minorEastAsia" w:cs="Arial" w:hint="eastAsia"/>
          <w:color w:val="000000" w:themeColor="text1"/>
          <w:szCs w:val="21"/>
          <w:shd w:val="clear" w:color="auto" w:fill="FFFFFF"/>
        </w:rPr>
        <w:t>。80mg，每日一次，</w:t>
      </w:r>
      <w:r w:rsidR="00C45742" w:rsidRPr="00AB52EF">
        <w:rPr>
          <w:rFonts w:asciiTheme="minorEastAsia" w:eastAsiaTheme="minorEastAsia" w:hAnsiTheme="minorEastAsia" w:hint="eastAsia"/>
          <w:color w:val="000000" w:themeColor="text1"/>
          <w:szCs w:val="21"/>
        </w:rPr>
        <w:t>静脉点滴</w:t>
      </w:r>
      <w:r w:rsidR="007364E6" w:rsidRPr="00AB52EF">
        <w:rPr>
          <w:rFonts w:asciiTheme="minorEastAsia" w:eastAsiaTheme="minorEastAsia" w:hAnsiTheme="minorEastAsia" w:cs="Arial" w:hint="eastAsia"/>
          <w:color w:val="000000" w:themeColor="text1"/>
          <w:szCs w:val="21"/>
          <w:shd w:val="clear" w:color="auto" w:fill="FFFFFF"/>
        </w:rPr>
        <w:t>。</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w:t>
      </w:r>
      <w:r w:rsidR="003F0D1E" w:rsidRPr="00AB52EF">
        <w:rPr>
          <w:rFonts w:asciiTheme="minorEastAsia" w:eastAsiaTheme="minorEastAsia" w:hAnsiTheme="minorEastAsia" w:hint="eastAsia"/>
          <w:color w:val="000000" w:themeColor="text1"/>
          <w:szCs w:val="21"/>
        </w:rPr>
        <w:t>4</w:t>
      </w:r>
      <w:r w:rsidRPr="00AB52EF">
        <w:rPr>
          <w:rFonts w:asciiTheme="minorEastAsia" w:eastAsiaTheme="minorEastAsia" w:hAnsiTheme="minorEastAsia" w:hint="eastAsia"/>
          <w:color w:val="000000" w:themeColor="text1"/>
          <w:szCs w:val="21"/>
        </w:rPr>
        <w:t>）</w:t>
      </w:r>
      <w:r w:rsidR="007364E6" w:rsidRPr="00AB52EF">
        <w:rPr>
          <w:rFonts w:asciiTheme="minorEastAsia" w:eastAsiaTheme="minorEastAsia" w:hAnsiTheme="minorEastAsia" w:hint="eastAsia"/>
          <w:color w:val="000000" w:themeColor="text1"/>
          <w:szCs w:val="21"/>
        </w:rPr>
        <w:t>瓜蒌皮注射液</w:t>
      </w:r>
      <w:r w:rsidR="007364E6" w:rsidRPr="00AB52EF">
        <w:rPr>
          <w:rFonts w:asciiTheme="minorEastAsia" w:eastAsiaTheme="minorEastAsia" w:hAnsiTheme="minorEastAsia"/>
          <w:color w:val="000000" w:themeColor="text1"/>
          <w:szCs w:val="21"/>
          <w:vertAlign w:val="superscript"/>
        </w:rPr>
        <w:t>[</w:t>
      </w:r>
      <w:r w:rsidR="007364E6" w:rsidRPr="00AB52EF">
        <w:rPr>
          <w:rFonts w:asciiTheme="minorEastAsia" w:eastAsiaTheme="minorEastAsia" w:hAnsiTheme="minorEastAsia"/>
          <w:szCs w:val="21"/>
          <w:vertAlign w:val="superscript"/>
        </w:rPr>
        <w:endnoteReference w:id="18"/>
      </w:r>
      <w:r w:rsidR="007364E6" w:rsidRPr="00AB52EF">
        <w:rPr>
          <w:rFonts w:asciiTheme="minorEastAsia" w:eastAsiaTheme="minorEastAsia" w:hAnsiTheme="minorEastAsia" w:hint="eastAsia"/>
          <w:color w:val="000000" w:themeColor="text1"/>
          <w:szCs w:val="21"/>
          <w:vertAlign w:val="superscript"/>
        </w:rPr>
        <w:t>、</w:t>
      </w:r>
      <w:r w:rsidR="007364E6" w:rsidRPr="00AB52EF">
        <w:rPr>
          <w:rStyle w:val="a7"/>
          <w:rFonts w:asciiTheme="minorEastAsia" w:eastAsiaTheme="minorEastAsia" w:hAnsiTheme="minorEastAsia"/>
          <w:bCs/>
          <w:color w:val="000000" w:themeColor="text1"/>
          <w:szCs w:val="21"/>
        </w:rPr>
        <w:endnoteReference w:id="19"/>
      </w:r>
      <w:r w:rsidR="007364E6" w:rsidRPr="00AB52EF">
        <w:rPr>
          <w:rFonts w:asciiTheme="minorEastAsia" w:eastAsiaTheme="minorEastAsia" w:hAnsiTheme="minorEastAsia"/>
          <w:color w:val="000000" w:themeColor="text1"/>
          <w:szCs w:val="21"/>
          <w:vertAlign w:val="superscript"/>
        </w:rPr>
        <w:t>]</w:t>
      </w:r>
      <w:r w:rsidR="007364E6" w:rsidRPr="00AB52EF">
        <w:rPr>
          <w:rFonts w:asciiTheme="minorEastAsia" w:eastAsiaTheme="minorEastAsia" w:hAnsiTheme="minorEastAsia" w:hint="eastAsia"/>
          <w:color w:val="000000" w:themeColor="text1"/>
          <w:szCs w:val="21"/>
        </w:rPr>
        <w:t>。（推荐强度：有选择性推荐；证据级别：Ⅱ</w:t>
      </w:r>
      <w:r w:rsidR="00FF1132">
        <w:rPr>
          <w:rFonts w:asciiTheme="minorEastAsia" w:eastAsiaTheme="minorEastAsia" w:hAnsiTheme="minorEastAsia" w:hint="eastAsia"/>
          <w:color w:val="000000" w:themeColor="text1"/>
          <w:szCs w:val="21"/>
        </w:rPr>
        <w:t>a</w:t>
      </w:r>
      <w:r w:rsidR="007364E6" w:rsidRPr="00AB52EF">
        <w:rPr>
          <w:rFonts w:asciiTheme="minorEastAsia" w:eastAsiaTheme="minorEastAsia" w:hAnsiTheme="minorEastAsia" w:hint="eastAsia"/>
          <w:color w:val="000000" w:themeColor="text1"/>
          <w:szCs w:val="21"/>
        </w:rPr>
        <w:t>级）。</w:t>
      </w:r>
      <w:r w:rsidR="007364E6" w:rsidRPr="00AB52EF">
        <w:rPr>
          <w:rFonts w:asciiTheme="minorEastAsia" w:eastAsiaTheme="minorEastAsia" w:hAnsiTheme="minorEastAsia" w:cs="E-BZ+ZGVENY-1"/>
          <w:kern w:val="0"/>
          <w:szCs w:val="21"/>
        </w:rPr>
        <w:t>8mL</w:t>
      </w:r>
      <w:r w:rsidR="007364E6" w:rsidRPr="00AB52EF">
        <w:rPr>
          <w:rFonts w:asciiTheme="minorEastAsia" w:eastAsiaTheme="minorEastAsia" w:hAnsiTheme="minorEastAsia" w:hint="eastAsia"/>
          <w:color w:val="000000" w:themeColor="text1"/>
          <w:szCs w:val="21"/>
        </w:rPr>
        <w:t>，每日一次，静脉点滴</w:t>
      </w:r>
      <w:r w:rsidR="007364E6" w:rsidRPr="00AB52EF">
        <w:rPr>
          <w:rFonts w:asciiTheme="minorEastAsia" w:eastAsiaTheme="minorEastAsia" w:hAnsiTheme="minorEastAsia" w:cs="AdobeHeitiStd-Regular" w:hint="eastAsia"/>
          <w:kern w:val="0"/>
          <w:szCs w:val="21"/>
        </w:rPr>
        <w:t>。</w:t>
      </w:r>
    </w:p>
    <w:p w:rsidR="000D09F0" w:rsidRPr="00AB52EF" w:rsidRDefault="002F7185">
      <w:pPr>
        <w:autoSpaceDE w:val="0"/>
        <w:autoSpaceDN w:val="0"/>
        <w:adjustRightInd w:val="0"/>
        <w:ind w:firstLineChars="201" w:firstLine="422"/>
        <w:jc w:val="left"/>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w:t>
      </w:r>
      <w:r w:rsidR="003F0D1E" w:rsidRPr="00AB52EF">
        <w:rPr>
          <w:rFonts w:asciiTheme="minorEastAsia" w:eastAsiaTheme="minorEastAsia" w:hAnsiTheme="minorEastAsia" w:hint="eastAsia"/>
          <w:color w:val="000000" w:themeColor="text1"/>
          <w:szCs w:val="21"/>
        </w:rPr>
        <w:t>5</w:t>
      </w:r>
      <w:r w:rsidRPr="00AB52EF">
        <w:rPr>
          <w:rFonts w:asciiTheme="minorEastAsia" w:eastAsiaTheme="minorEastAsia" w:hAnsiTheme="minorEastAsia" w:hint="eastAsia"/>
          <w:color w:val="000000" w:themeColor="text1"/>
          <w:szCs w:val="21"/>
        </w:rPr>
        <w:t>）</w:t>
      </w:r>
      <w:r w:rsidR="007364E6" w:rsidRPr="00AB52EF">
        <w:rPr>
          <w:rFonts w:asciiTheme="minorEastAsia" w:eastAsiaTheme="minorEastAsia" w:hAnsiTheme="minorEastAsia" w:cs="Arial" w:hint="eastAsia"/>
          <w:color w:val="000000" w:themeColor="text1"/>
          <w:kern w:val="0"/>
          <w:szCs w:val="21"/>
        </w:rPr>
        <w:t>丹蒌片</w:t>
      </w:r>
      <w:r w:rsidR="007364E6" w:rsidRPr="00AB52EF">
        <w:rPr>
          <w:rFonts w:asciiTheme="minorEastAsia" w:eastAsiaTheme="minorEastAsia" w:hAnsiTheme="minorEastAsia" w:cs="Arial"/>
          <w:color w:val="000000" w:themeColor="text1"/>
          <w:kern w:val="0"/>
          <w:szCs w:val="21"/>
          <w:vertAlign w:val="superscript"/>
        </w:rPr>
        <w:t>[</w:t>
      </w:r>
      <w:r w:rsidR="007364E6" w:rsidRPr="00AB52EF">
        <w:rPr>
          <w:rFonts w:asciiTheme="minorEastAsia" w:eastAsiaTheme="minorEastAsia" w:hAnsiTheme="minorEastAsia" w:cs="Arial" w:hint="eastAsia"/>
          <w:color w:val="000000" w:themeColor="text1"/>
          <w:kern w:val="0"/>
          <w:szCs w:val="21"/>
          <w:vertAlign w:val="superscript"/>
        </w:rPr>
        <w:endnoteReference w:id="20"/>
      </w:r>
      <w:r w:rsidR="007364E6" w:rsidRPr="00AB52EF">
        <w:rPr>
          <w:rFonts w:asciiTheme="minorEastAsia" w:eastAsiaTheme="minorEastAsia" w:hAnsiTheme="minorEastAsia" w:cs="Arial" w:hint="eastAsia"/>
          <w:color w:val="000000" w:themeColor="text1"/>
          <w:kern w:val="0"/>
          <w:szCs w:val="21"/>
          <w:vertAlign w:val="superscript"/>
        </w:rPr>
        <w:t>、</w:t>
      </w:r>
      <w:r w:rsidR="007364E6" w:rsidRPr="00AB52EF">
        <w:rPr>
          <w:rFonts w:asciiTheme="minorEastAsia" w:eastAsiaTheme="minorEastAsia" w:hAnsiTheme="minorEastAsia" w:cs="Arial" w:hint="eastAsia"/>
          <w:color w:val="000000" w:themeColor="text1"/>
          <w:kern w:val="0"/>
          <w:szCs w:val="21"/>
          <w:vertAlign w:val="superscript"/>
        </w:rPr>
        <w:endnoteReference w:id="21"/>
      </w:r>
      <w:r w:rsidR="007364E6" w:rsidRPr="00AB52EF">
        <w:rPr>
          <w:rFonts w:asciiTheme="minorEastAsia" w:eastAsiaTheme="minorEastAsia" w:hAnsiTheme="minorEastAsia" w:cs="Arial"/>
          <w:color w:val="000000" w:themeColor="text1"/>
          <w:kern w:val="0"/>
          <w:szCs w:val="21"/>
          <w:vertAlign w:val="superscript"/>
        </w:rPr>
        <w:t>]</w:t>
      </w:r>
      <w:r w:rsidR="007364E6" w:rsidRPr="00AB52EF">
        <w:rPr>
          <w:rFonts w:asciiTheme="minorEastAsia" w:eastAsiaTheme="minorEastAsia" w:hAnsiTheme="minorEastAsia" w:cs="Arial" w:hint="eastAsia"/>
          <w:color w:val="000000" w:themeColor="text1"/>
          <w:kern w:val="0"/>
          <w:szCs w:val="21"/>
        </w:rPr>
        <w:t>。（推荐强度：有选择性推荐；证据级别：Ⅱ</w:t>
      </w:r>
      <w:r w:rsidR="00FF1132">
        <w:rPr>
          <w:rFonts w:asciiTheme="minorEastAsia" w:eastAsiaTheme="minorEastAsia" w:hAnsiTheme="minorEastAsia" w:cs="Arial"/>
          <w:color w:val="000000" w:themeColor="text1"/>
          <w:kern w:val="0"/>
          <w:szCs w:val="21"/>
        </w:rPr>
        <w:t>a</w:t>
      </w:r>
      <w:r w:rsidR="007364E6" w:rsidRPr="00AB52EF">
        <w:rPr>
          <w:rFonts w:asciiTheme="minorEastAsia" w:eastAsiaTheme="minorEastAsia" w:hAnsiTheme="minorEastAsia" w:cs="Arial"/>
          <w:color w:val="000000" w:themeColor="text1"/>
          <w:kern w:val="0"/>
          <w:szCs w:val="21"/>
        </w:rPr>
        <w:t>级）</w:t>
      </w:r>
      <w:r w:rsidR="007364E6" w:rsidRPr="00AB52EF">
        <w:rPr>
          <w:rFonts w:asciiTheme="minorEastAsia" w:eastAsiaTheme="minorEastAsia" w:hAnsiTheme="minorEastAsia" w:cs="Arial" w:hint="eastAsia"/>
          <w:color w:val="000000" w:themeColor="text1"/>
          <w:kern w:val="0"/>
          <w:szCs w:val="21"/>
        </w:rPr>
        <w:t>。</w:t>
      </w:r>
      <w:r w:rsidR="00C45742" w:rsidRPr="00AB52EF">
        <w:rPr>
          <w:rFonts w:asciiTheme="minorEastAsia" w:eastAsiaTheme="minorEastAsia" w:hAnsiTheme="minorEastAsia" w:cs="AdobeHeitiStd-Regular" w:hint="eastAsia"/>
          <w:kern w:val="0"/>
          <w:szCs w:val="21"/>
        </w:rPr>
        <w:t>一</w:t>
      </w:r>
      <w:r w:rsidR="007364E6" w:rsidRPr="00AB52EF">
        <w:rPr>
          <w:rFonts w:asciiTheme="minorEastAsia" w:eastAsiaTheme="minorEastAsia" w:hAnsiTheme="minorEastAsia"/>
          <w:kern w:val="0"/>
          <w:szCs w:val="21"/>
        </w:rPr>
        <w:t>次1.5g，</w:t>
      </w:r>
      <w:r w:rsidR="007364E6" w:rsidRPr="00AB52EF">
        <w:rPr>
          <w:rFonts w:asciiTheme="minorEastAsia" w:eastAsiaTheme="minorEastAsia" w:hAnsiTheme="minorEastAsia" w:cs="AdobeHeitiStd-Regular" w:hint="eastAsia"/>
          <w:kern w:val="0"/>
          <w:szCs w:val="21"/>
        </w:rPr>
        <w:t>每日三次，口服</w:t>
      </w:r>
      <w:r w:rsidR="007364E6" w:rsidRPr="00AB52EF">
        <w:rPr>
          <w:rFonts w:asciiTheme="minorEastAsia" w:eastAsiaTheme="minorEastAsia" w:hAnsiTheme="minorEastAsia" w:cs="HTJ0+ZEJCOX-1" w:hint="eastAsia"/>
          <w:kern w:val="0"/>
          <w:szCs w:val="21"/>
        </w:rPr>
        <w:t>。</w:t>
      </w:r>
    </w:p>
    <w:p w:rsidR="002F7185" w:rsidRPr="00AB52EF" w:rsidRDefault="002F7185" w:rsidP="009905A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hint="eastAsia"/>
          <w:color w:val="000000" w:themeColor="text1"/>
          <w:kern w:val="0"/>
          <w:szCs w:val="21"/>
        </w:rPr>
        <w:t>4.1.</w:t>
      </w:r>
      <w:r w:rsidR="00165D3E" w:rsidRPr="00AB52EF">
        <w:rPr>
          <w:rFonts w:asciiTheme="minorEastAsia" w:eastAsiaTheme="minorEastAsia" w:hAnsiTheme="minorEastAsia" w:hint="eastAsia"/>
          <w:color w:val="000000" w:themeColor="text1"/>
          <w:kern w:val="0"/>
          <w:szCs w:val="21"/>
        </w:rPr>
        <w:t>4</w:t>
      </w:r>
      <w:r w:rsidRPr="00AB52EF">
        <w:rPr>
          <w:rFonts w:asciiTheme="minorEastAsia" w:eastAsiaTheme="minorEastAsia" w:hAnsiTheme="minorEastAsia" w:hint="eastAsia"/>
          <w:color w:val="000000" w:themeColor="text1"/>
          <w:szCs w:val="21"/>
        </w:rPr>
        <w:t xml:space="preserve"> </w:t>
      </w:r>
      <w:r w:rsidRPr="00AB52EF">
        <w:rPr>
          <w:rFonts w:asciiTheme="minorEastAsia" w:eastAsiaTheme="minorEastAsia" w:hAnsiTheme="minorEastAsia" w:cs="Arial"/>
          <w:color w:val="000000" w:themeColor="text1"/>
          <w:kern w:val="0"/>
          <w:szCs w:val="21"/>
        </w:rPr>
        <w:t>正虚阳脱</w:t>
      </w:r>
    </w:p>
    <w:p w:rsidR="00173EBD" w:rsidRPr="00AB52EF" w:rsidRDefault="00173EBD" w:rsidP="009905A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病机</w:t>
      </w:r>
      <w:r w:rsidR="00C458F3" w:rsidRPr="00AB52EF">
        <w:rPr>
          <w:rFonts w:asciiTheme="minorEastAsia" w:eastAsiaTheme="minorEastAsia" w:hAnsiTheme="minorEastAsia" w:cs="Arial" w:hint="eastAsia"/>
          <w:color w:val="000000" w:themeColor="text1"/>
          <w:kern w:val="0"/>
          <w:szCs w:val="21"/>
        </w:rPr>
        <w:t>：心肾阳虚，</w:t>
      </w:r>
      <w:r w:rsidR="00C458F3" w:rsidRPr="00AB52EF">
        <w:rPr>
          <w:rFonts w:asciiTheme="minorEastAsia" w:eastAsiaTheme="minorEastAsia" w:hAnsiTheme="minorEastAsia" w:cs="Arial"/>
          <w:color w:val="000000" w:themeColor="text1"/>
          <w:kern w:val="0"/>
          <w:szCs w:val="21"/>
        </w:rPr>
        <w:t>亡阳厥脱</w:t>
      </w:r>
    </w:p>
    <w:p w:rsidR="002F7185" w:rsidRPr="00AB52EF" w:rsidRDefault="002F7185" w:rsidP="009905A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color w:val="000000" w:themeColor="text1"/>
          <w:kern w:val="0"/>
          <w:szCs w:val="21"/>
        </w:rPr>
        <w:t>治法：回阳救逆，益气固脱。</w:t>
      </w:r>
    </w:p>
    <w:p w:rsidR="002F7185" w:rsidRPr="00AB52EF" w:rsidRDefault="00682F97" w:rsidP="009905AB">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color w:val="000000" w:themeColor="text1"/>
          <w:kern w:val="0"/>
          <w:szCs w:val="21"/>
        </w:rPr>
        <w:t>推荐</w:t>
      </w:r>
      <w:r w:rsidR="002F7185" w:rsidRPr="00AB52EF">
        <w:rPr>
          <w:rFonts w:asciiTheme="minorEastAsia" w:eastAsiaTheme="minorEastAsia" w:hAnsiTheme="minorEastAsia" w:cs="Arial"/>
          <w:color w:val="000000" w:themeColor="text1"/>
          <w:kern w:val="0"/>
          <w:szCs w:val="21"/>
        </w:rPr>
        <w:t>方药：四逆加人参汤加减</w:t>
      </w:r>
      <w:r w:rsidR="00D66E52" w:rsidRPr="00AB52EF">
        <w:rPr>
          <w:rFonts w:asciiTheme="minorEastAsia" w:eastAsiaTheme="minorEastAsia" w:hAnsiTheme="minorEastAsia" w:cs="Arial"/>
          <w:color w:val="000000" w:themeColor="text1"/>
          <w:kern w:val="0"/>
          <w:szCs w:val="21"/>
        </w:rPr>
        <w:t>（出自</w:t>
      </w:r>
      <w:r w:rsidR="00D66E52" w:rsidRPr="00AB52EF">
        <w:rPr>
          <w:rFonts w:asciiTheme="minorEastAsia" w:eastAsiaTheme="minorEastAsia" w:hAnsiTheme="minorEastAsia" w:cs="Arial"/>
          <w:color w:val="000000" w:themeColor="text1"/>
          <w:szCs w:val="21"/>
          <w:shd w:val="clear" w:color="auto" w:fill="FFFFFF"/>
        </w:rPr>
        <w:t>《伤寒论》</w:t>
      </w:r>
      <w:r w:rsidR="00D66E52" w:rsidRPr="00AB52EF">
        <w:rPr>
          <w:rFonts w:asciiTheme="minorEastAsia" w:eastAsiaTheme="minorEastAsia" w:hAnsiTheme="minorEastAsia" w:cs="Arial"/>
          <w:color w:val="000000" w:themeColor="text1"/>
          <w:kern w:val="0"/>
          <w:szCs w:val="21"/>
        </w:rPr>
        <w:t>）</w:t>
      </w:r>
      <w:r w:rsidR="00241B78" w:rsidRPr="00AB52EF">
        <w:rPr>
          <w:rStyle w:val="a7"/>
          <w:rFonts w:asciiTheme="minorEastAsia" w:eastAsiaTheme="minorEastAsia" w:hAnsiTheme="minorEastAsia" w:cs="Arial"/>
          <w:color w:val="000000" w:themeColor="text1"/>
          <w:kern w:val="0"/>
          <w:szCs w:val="21"/>
        </w:rPr>
        <w:t>[</w:t>
      </w:r>
      <w:r w:rsidR="00241B78" w:rsidRPr="00AB52EF">
        <w:rPr>
          <w:rStyle w:val="a7"/>
          <w:rFonts w:asciiTheme="minorEastAsia" w:eastAsiaTheme="minorEastAsia" w:hAnsiTheme="minorEastAsia" w:cs="Arial"/>
          <w:color w:val="000000" w:themeColor="text1"/>
          <w:kern w:val="0"/>
          <w:szCs w:val="21"/>
        </w:rPr>
        <w:endnoteReference w:id="22"/>
      </w:r>
      <w:r w:rsidR="00241B78" w:rsidRPr="00AB52EF">
        <w:rPr>
          <w:rStyle w:val="a7"/>
          <w:rFonts w:asciiTheme="minorEastAsia" w:eastAsiaTheme="minorEastAsia" w:hAnsiTheme="minorEastAsia" w:cs="Arial"/>
          <w:color w:val="000000" w:themeColor="text1"/>
          <w:kern w:val="0"/>
          <w:szCs w:val="21"/>
        </w:rPr>
        <w:t>、</w:t>
      </w:r>
      <w:r w:rsidR="00241B78" w:rsidRPr="00AB52EF">
        <w:rPr>
          <w:rStyle w:val="a7"/>
          <w:rFonts w:asciiTheme="minorEastAsia" w:eastAsiaTheme="minorEastAsia" w:hAnsiTheme="minorEastAsia" w:cs="Arial"/>
          <w:color w:val="000000" w:themeColor="text1"/>
          <w:kern w:val="0"/>
          <w:szCs w:val="21"/>
        </w:rPr>
        <w:endnoteReference w:id="23"/>
      </w:r>
      <w:r w:rsidR="0092036D" w:rsidRPr="00AB52EF">
        <w:rPr>
          <w:rFonts w:asciiTheme="minorEastAsia" w:eastAsiaTheme="minorEastAsia" w:hAnsiTheme="minorEastAsia" w:cs="Arial"/>
          <w:color w:val="000000" w:themeColor="text1"/>
          <w:kern w:val="0"/>
          <w:szCs w:val="21"/>
          <w:vertAlign w:val="superscript"/>
        </w:rPr>
        <w:t>、</w:t>
      </w:r>
      <w:r w:rsidR="0092036D" w:rsidRPr="00AB52EF">
        <w:rPr>
          <w:rStyle w:val="a7"/>
          <w:rFonts w:asciiTheme="minorEastAsia" w:eastAsiaTheme="minorEastAsia" w:hAnsiTheme="minorEastAsia" w:cs="Arial"/>
          <w:color w:val="000000" w:themeColor="text1"/>
          <w:kern w:val="0"/>
          <w:szCs w:val="21"/>
        </w:rPr>
        <w:endnoteReference w:id="24"/>
      </w:r>
      <w:r w:rsidR="00241B78" w:rsidRPr="00AB52EF">
        <w:rPr>
          <w:rStyle w:val="a7"/>
          <w:rFonts w:asciiTheme="minorEastAsia" w:eastAsiaTheme="minorEastAsia" w:hAnsiTheme="minorEastAsia" w:cs="Arial"/>
          <w:color w:val="000000" w:themeColor="text1"/>
          <w:kern w:val="0"/>
          <w:szCs w:val="21"/>
        </w:rPr>
        <w:t>]</w:t>
      </w:r>
      <w:r w:rsidR="002F7185" w:rsidRPr="00AB52EF">
        <w:rPr>
          <w:rFonts w:asciiTheme="minorEastAsia" w:eastAsiaTheme="minorEastAsia" w:hAnsiTheme="minorEastAsia" w:cs="Arial"/>
          <w:color w:val="000000" w:themeColor="text1"/>
          <w:kern w:val="0"/>
          <w:szCs w:val="21"/>
        </w:rPr>
        <w:t>。</w:t>
      </w:r>
      <w:r w:rsidR="00A36D49" w:rsidRPr="00AB52EF">
        <w:rPr>
          <w:rFonts w:asciiTheme="minorEastAsia" w:eastAsiaTheme="minorEastAsia" w:hAnsiTheme="minorEastAsia" w:hint="eastAsia"/>
          <w:color w:val="000000" w:themeColor="text1"/>
          <w:szCs w:val="21"/>
        </w:rPr>
        <w:t>（推荐强度：</w:t>
      </w:r>
      <w:bookmarkStart w:id="35" w:name="OLE_LINK83"/>
      <w:bookmarkStart w:id="36" w:name="OLE_LINK84"/>
      <w:r w:rsidR="00A36D49" w:rsidRPr="00AB52EF">
        <w:rPr>
          <w:rFonts w:asciiTheme="minorEastAsia" w:eastAsiaTheme="minorEastAsia" w:hAnsiTheme="minorEastAsia" w:hint="eastAsia"/>
          <w:color w:val="000000" w:themeColor="text1"/>
          <w:szCs w:val="21"/>
        </w:rPr>
        <w:t>有选择性推荐</w:t>
      </w:r>
      <w:bookmarkEnd w:id="35"/>
      <w:bookmarkEnd w:id="36"/>
      <w:r w:rsidR="00A36D49" w:rsidRPr="00AB52EF">
        <w:rPr>
          <w:rFonts w:asciiTheme="minorEastAsia" w:eastAsiaTheme="minorEastAsia" w:hAnsiTheme="minorEastAsia" w:hint="eastAsia"/>
          <w:color w:val="000000" w:themeColor="text1"/>
          <w:szCs w:val="21"/>
        </w:rPr>
        <w:t>；证据级别：Ⅱ</w:t>
      </w:r>
      <w:r w:rsidR="00FF1132">
        <w:rPr>
          <w:rFonts w:asciiTheme="minorEastAsia" w:eastAsiaTheme="minorEastAsia" w:hAnsiTheme="minorEastAsia" w:hint="eastAsia"/>
          <w:color w:val="000000" w:themeColor="text1"/>
          <w:szCs w:val="21"/>
        </w:rPr>
        <w:t>a</w:t>
      </w:r>
      <w:r w:rsidR="00A36D49" w:rsidRPr="00AB52EF">
        <w:rPr>
          <w:rFonts w:asciiTheme="minorEastAsia" w:eastAsiaTheme="minorEastAsia" w:hAnsiTheme="minorEastAsia" w:hint="eastAsia"/>
          <w:color w:val="000000" w:themeColor="text1"/>
          <w:szCs w:val="21"/>
        </w:rPr>
        <w:t>级）</w:t>
      </w:r>
      <w:r w:rsidR="002F7185" w:rsidRPr="00AB52EF">
        <w:rPr>
          <w:rFonts w:asciiTheme="minorEastAsia" w:eastAsiaTheme="minorEastAsia" w:hAnsiTheme="minorEastAsia" w:cs="Arial"/>
          <w:color w:val="000000" w:themeColor="text1"/>
          <w:kern w:val="0"/>
          <w:szCs w:val="21"/>
        </w:rPr>
        <w:t>红参</w:t>
      </w:r>
      <w:r w:rsidR="00A36D49" w:rsidRPr="00AB52EF">
        <w:rPr>
          <w:rFonts w:asciiTheme="minorEastAsia" w:eastAsiaTheme="minorEastAsia" w:hAnsiTheme="minorEastAsia" w:cs="Arial"/>
          <w:color w:val="000000" w:themeColor="text1"/>
          <w:kern w:val="0"/>
          <w:szCs w:val="21"/>
        </w:rPr>
        <w:t>，</w:t>
      </w:r>
      <w:r w:rsidR="002F7185" w:rsidRPr="00AB52EF">
        <w:rPr>
          <w:rFonts w:asciiTheme="minorEastAsia" w:eastAsiaTheme="minorEastAsia" w:hAnsiTheme="minorEastAsia" w:cs="Arial"/>
          <w:color w:val="000000" w:themeColor="text1"/>
          <w:kern w:val="0"/>
          <w:szCs w:val="21"/>
        </w:rPr>
        <w:t>附子</w:t>
      </w:r>
      <w:r w:rsidR="00A36D49" w:rsidRPr="00AB52EF">
        <w:rPr>
          <w:rFonts w:asciiTheme="minorEastAsia" w:eastAsiaTheme="minorEastAsia" w:hAnsiTheme="minorEastAsia" w:cs="Arial"/>
          <w:color w:val="000000" w:themeColor="text1"/>
          <w:kern w:val="0"/>
          <w:szCs w:val="21"/>
        </w:rPr>
        <w:t>，</w:t>
      </w:r>
      <w:r w:rsidR="002F7185" w:rsidRPr="00AB52EF">
        <w:rPr>
          <w:rFonts w:asciiTheme="minorEastAsia" w:eastAsiaTheme="minorEastAsia" w:hAnsiTheme="minorEastAsia" w:cs="Arial"/>
          <w:color w:val="000000" w:themeColor="text1"/>
          <w:kern w:val="0"/>
          <w:szCs w:val="21"/>
        </w:rPr>
        <w:t>肉桂</w:t>
      </w:r>
      <w:r w:rsidR="00A36D49" w:rsidRPr="00AB52EF">
        <w:rPr>
          <w:rFonts w:asciiTheme="minorEastAsia" w:eastAsiaTheme="minorEastAsia" w:hAnsiTheme="minorEastAsia" w:cs="Arial"/>
          <w:color w:val="000000" w:themeColor="text1"/>
          <w:kern w:val="0"/>
          <w:szCs w:val="21"/>
        </w:rPr>
        <w:t>，</w:t>
      </w:r>
      <w:r w:rsidR="002F7185" w:rsidRPr="00AB52EF">
        <w:rPr>
          <w:rFonts w:asciiTheme="minorEastAsia" w:eastAsiaTheme="minorEastAsia" w:hAnsiTheme="minorEastAsia" w:cs="Arial"/>
          <w:color w:val="000000" w:themeColor="text1"/>
          <w:kern w:val="0"/>
          <w:szCs w:val="21"/>
        </w:rPr>
        <w:t>山萸肉</w:t>
      </w:r>
      <w:r w:rsidR="00A36D49" w:rsidRPr="00AB52EF">
        <w:rPr>
          <w:rFonts w:asciiTheme="minorEastAsia" w:eastAsiaTheme="minorEastAsia" w:hAnsiTheme="minorEastAsia" w:cs="Arial"/>
          <w:color w:val="000000" w:themeColor="text1"/>
          <w:kern w:val="0"/>
          <w:szCs w:val="21"/>
        </w:rPr>
        <w:t>，</w:t>
      </w:r>
      <w:r w:rsidR="002F7185" w:rsidRPr="00AB52EF">
        <w:rPr>
          <w:rFonts w:asciiTheme="minorEastAsia" w:eastAsiaTheme="minorEastAsia" w:hAnsiTheme="minorEastAsia" w:cs="Arial"/>
          <w:color w:val="000000" w:themeColor="text1"/>
          <w:kern w:val="0"/>
          <w:szCs w:val="21"/>
        </w:rPr>
        <w:t>龙骨</w:t>
      </w:r>
      <w:r w:rsidR="00A36D49" w:rsidRPr="00AB52EF">
        <w:rPr>
          <w:rFonts w:asciiTheme="minorEastAsia" w:eastAsiaTheme="minorEastAsia" w:hAnsiTheme="minorEastAsia" w:cs="Arial"/>
          <w:color w:val="000000" w:themeColor="text1"/>
          <w:kern w:val="0"/>
          <w:szCs w:val="21"/>
        </w:rPr>
        <w:t>，</w:t>
      </w:r>
      <w:r w:rsidR="002F7185" w:rsidRPr="00AB52EF">
        <w:rPr>
          <w:rFonts w:asciiTheme="minorEastAsia" w:eastAsiaTheme="minorEastAsia" w:hAnsiTheme="minorEastAsia" w:cs="Arial"/>
          <w:color w:val="000000" w:themeColor="text1"/>
          <w:kern w:val="0"/>
          <w:szCs w:val="21"/>
        </w:rPr>
        <w:t>牡蛎</w:t>
      </w:r>
      <w:r w:rsidR="00A36D49" w:rsidRPr="00AB52EF">
        <w:rPr>
          <w:rFonts w:asciiTheme="minorEastAsia" w:eastAsiaTheme="minorEastAsia" w:hAnsiTheme="minorEastAsia" w:cs="Arial"/>
          <w:color w:val="000000" w:themeColor="text1"/>
          <w:kern w:val="0"/>
          <w:szCs w:val="21"/>
        </w:rPr>
        <w:t>，</w:t>
      </w:r>
      <w:r w:rsidR="002F7185" w:rsidRPr="00AB52EF">
        <w:rPr>
          <w:rFonts w:asciiTheme="minorEastAsia" w:eastAsiaTheme="minorEastAsia" w:hAnsiTheme="minorEastAsia" w:cs="Arial"/>
          <w:color w:val="000000" w:themeColor="text1"/>
          <w:kern w:val="0"/>
          <w:szCs w:val="21"/>
        </w:rPr>
        <w:t>玉竹</w:t>
      </w:r>
      <w:r w:rsidR="00A36D49" w:rsidRPr="00AB52EF">
        <w:rPr>
          <w:rFonts w:asciiTheme="minorEastAsia" w:eastAsiaTheme="minorEastAsia" w:hAnsiTheme="minorEastAsia" w:cs="Arial"/>
          <w:color w:val="000000" w:themeColor="text1"/>
          <w:kern w:val="0"/>
          <w:szCs w:val="21"/>
        </w:rPr>
        <w:t>，</w:t>
      </w:r>
      <w:r w:rsidR="002F7185" w:rsidRPr="00AB52EF">
        <w:rPr>
          <w:rFonts w:asciiTheme="minorEastAsia" w:eastAsiaTheme="minorEastAsia" w:hAnsiTheme="minorEastAsia" w:cs="Arial"/>
          <w:color w:val="000000" w:themeColor="text1"/>
          <w:kern w:val="0"/>
          <w:szCs w:val="21"/>
        </w:rPr>
        <w:t>炙甘草。</w:t>
      </w:r>
      <w:r w:rsidR="00FB4963" w:rsidRPr="00AB52EF">
        <w:rPr>
          <w:rFonts w:asciiTheme="minorEastAsia" w:eastAsiaTheme="minorEastAsia" w:hAnsiTheme="minorEastAsia" w:cs="Arial" w:hint="eastAsia"/>
          <w:color w:val="000000" w:themeColor="text1"/>
          <w:kern w:val="0"/>
          <w:szCs w:val="21"/>
        </w:rPr>
        <w:t>水煎服，即用之，中病即止。</w:t>
      </w:r>
    </w:p>
    <w:p w:rsidR="00E62564" w:rsidRPr="00AB52EF" w:rsidRDefault="00E62564" w:rsidP="00E62564">
      <w:pPr>
        <w:ind w:firstLineChars="201" w:firstLine="422"/>
        <w:rPr>
          <w:rFonts w:asciiTheme="minorEastAsia" w:eastAsiaTheme="minorEastAsia" w:hAnsiTheme="minorEastAsia" w:cs="Arial"/>
          <w:color w:val="000000" w:themeColor="text1"/>
          <w:kern w:val="0"/>
          <w:szCs w:val="21"/>
        </w:rPr>
      </w:pPr>
      <w:r w:rsidRPr="00AB52EF">
        <w:rPr>
          <w:rFonts w:asciiTheme="minorEastAsia" w:eastAsiaTheme="minorEastAsia" w:hAnsiTheme="minorEastAsia" w:cs="Arial" w:hint="eastAsia"/>
          <w:color w:val="000000" w:themeColor="text1"/>
          <w:kern w:val="0"/>
          <w:szCs w:val="21"/>
        </w:rPr>
        <w:t>推荐中成药</w:t>
      </w:r>
    </w:p>
    <w:p w:rsidR="002F7185" w:rsidRPr="00AB52EF" w:rsidRDefault="00E62564"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cs="Arial"/>
          <w:color w:val="000000" w:themeColor="text1"/>
          <w:kern w:val="0"/>
          <w:szCs w:val="21"/>
        </w:rPr>
        <w:t>参附注射液</w:t>
      </w:r>
      <w:r w:rsidRPr="00AB52EF">
        <w:rPr>
          <w:rStyle w:val="a7"/>
          <w:rFonts w:asciiTheme="minorEastAsia" w:eastAsiaTheme="minorEastAsia" w:hAnsiTheme="minorEastAsia" w:cs="Arial"/>
          <w:color w:val="000000" w:themeColor="text1"/>
          <w:kern w:val="0"/>
          <w:szCs w:val="21"/>
        </w:rPr>
        <w:endnoteReference w:id="25"/>
      </w:r>
      <w:r w:rsidR="009905AB" w:rsidRPr="00AB52EF">
        <w:rPr>
          <w:rFonts w:asciiTheme="minorEastAsia" w:eastAsiaTheme="minorEastAsia" w:hAnsiTheme="minorEastAsia" w:hint="eastAsia"/>
          <w:color w:val="000000" w:themeColor="text1"/>
          <w:szCs w:val="21"/>
        </w:rPr>
        <w:t>（推荐强度：推荐使用；证据级别：</w:t>
      </w:r>
      <w:bookmarkStart w:id="37" w:name="OLE_LINK77"/>
      <w:bookmarkStart w:id="38" w:name="OLE_LINK78"/>
      <w:r w:rsidR="009905AB" w:rsidRPr="00AB52EF">
        <w:rPr>
          <w:rFonts w:asciiTheme="minorEastAsia" w:eastAsiaTheme="minorEastAsia" w:hAnsiTheme="minorEastAsia" w:hint="eastAsia"/>
          <w:color w:val="000000" w:themeColor="text1"/>
          <w:szCs w:val="21"/>
        </w:rPr>
        <w:t>I</w:t>
      </w:r>
      <w:bookmarkEnd w:id="37"/>
      <w:bookmarkEnd w:id="38"/>
      <w:r w:rsidR="00FF1132">
        <w:rPr>
          <w:rFonts w:asciiTheme="minorEastAsia" w:eastAsiaTheme="minorEastAsia" w:hAnsiTheme="minorEastAsia" w:hint="eastAsia"/>
          <w:color w:val="000000" w:themeColor="text1"/>
          <w:szCs w:val="21"/>
        </w:rPr>
        <w:t>b</w:t>
      </w:r>
      <w:r w:rsidR="009905AB" w:rsidRPr="00AB52EF">
        <w:rPr>
          <w:rFonts w:asciiTheme="minorEastAsia" w:eastAsiaTheme="minorEastAsia" w:hAnsiTheme="minorEastAsia" w:hint="eastAsia"/>
          <w:color w:val="000000" w:themeColor="text1"/>
          <w:szCs w:val="21"/>
        </w:rPr>
        <w:t>级）</w:t>
      </w:r>
      <w:r w:rsidR="00CC08D7" w:rsidRPr="00AB52EF">
        <w:rPr>
          <w:rFonts w:asciiTheme="minorEastAsia" w:eastAsiaTheme="minorEastAsia" w:hAnsiTheme="minorEastAsia" w:hint="eastAsia"/>
          <w:color w:val="000000" w:themeColor="text1"/>
          <w:szCs w:val="21"/>
        </w:rPr>
        <w:t>。</w:t>
      </w:r>
      <w:r w:rsidR="00E53FAB" w:rsidRPr="00AB52EF">
        <w:rPr>
          <w:rFonts w:asciiTheme="minorEastAsia" w:eastAsiaTheme="minorEastAsia" w:hAnsiTheme="minorEastAsia"/>
          <w:color w:val="000000" w:themeColor="text1"/>
          <w:szCs w:val="21"/>
        </w:rPr>
        <w:t>100mL</w:t>
      </w:r>
      <w:r w:rsidR="00895094" w:rsidRPr="00AB52EF">
        <w:rPr>
          <w:rFonts w:asciiTheme="minorEastAsia" w:eastAsiaTheme="minorEastAsia" w:hAnsiTheme="minorEastAsia" w:hint="eastAsia"/>
          <w:color w:val="000000" w:themeColor="text1"/>
          <w:szCs w:val="21"/>
        </w:rPr>
        <w:t>每</w:t>
      </w:r>
      <w:r w:rsidR="00E53FAB" w:rsidRPr="00AB52EF">
        <w:rPr>
          <w:rFonts w:asciiTheme="minorEastAsia" w:eastAsiaTheme="minorEastAsia" w:hAnsiTheme="minorEastAsia" w:hint="eastAsia"/>
          <w:color w:val="000000" w:themeColor="text1"/>
          <w:szCs w:val="21"/>
        </w:rPr>
        <w:t>天</w:t>
      </w:r>
      <w:r w:rsidR="00895094" w:rsidRPr="00AB52EF">
        <w:rPr>
          <w:rFonts w:asciiTheme="minorEastAsia" w:eastAsiaTheme="minorEastAsia" w:hAnsiTheme="minorEastAsia"/>
          <w:color w:val="000000" w:themeColor="text1"/>
          <w:szCs w:val="21"/>
        </w:rPr>
        <w:t>1</w:t>
      </w:r>
      <w:r w:rsidR="00E53FAB" w:rsidRPr="00AB52EF">
        <w:rPr>
          <w:rFonts w:asciiTheme="minorEastAsia" w:eastAsiaTheme="minorEastAsia" w:hAnsiTheme="minorEastAsia" w:hint="eastAsia"/>
          <w:color w:val="000000" w:themeColor="text1"/>
          <w:szCs w:val="21"/>
        </w:rPr>
        <w:t>次</w:t>
      </w:r>
      <w:r w:rsidR="00895094" w:rsidRPr="00AB52EF">
        <w:rPr>
          <w:rFonts w:asciiTheme="minorEastAsia" w:eastAsiaTheme="minorEastAsia" w:hAnsiTheme="minorEastAsia" w:hint="eastAsia"/>
          <w:color w:val="000000" w:themeColor="text1"/>
          <w:szCs w:val="21"/>
        </w:rPr>
        <w:t>，</w:t>
      </w:r>
      <w:r w:rsidR="00E53FAB" w:rsidRPr="00AB52EF">
        <w:rPr>
          <w:rFonts w:asciiTheme="minorEastAsia" w:eastAsiaTheme="minorEastAsia" w:hAnsiTheme="minorEastAsia" w:hint="eastAsia"/>
          <w:color w:val="000000" w:themeColor="text1"/>
          <w:szCs w:val="21"/>
        </w:rPr>
        <w:t>静脉滴注</w:t>
      </w:r>
      <w:r w:rsidR="00895094" w:rsidRPr="00AB52EF">
        <w:rPr>
          <w:rFonts w:asciiTheme="minorEastAsia" w:eastAsiaTheme="minorEastAsia" w:hAnsiTheme="minorEastAsia" w:hint="eastAsia"/>
          <w:color w:val="000000" w:themeColor="text1"/>
          <w:szCs w:val="21"/>
        </w:rPr>
        <w:t>。</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4.2 对症治疗</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胸痛</w:t>
      </w:r>
    </w:p>
    <w:p w:rsidR="002F7185" w:rsidRPr="00AB52EF" w:rsidRDefault="002F7185"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（1）</w:t>
      </w:r>
      <w:r w:rsidR="0049761E" w:rsidRPr="00AB52EF">
        <w:rPr>
          <w:rFonts w:asciiTheme="minorEastAsia" w:eastAsiaTheme="minorEastAsia" w:hAnsiTheme="minorEastAsia" w:hint="eastAsia"/>
          <w:color w:val="000000" w:themeColor="text1"/>
          <w:szCs w:val="21"/>
        </w:rPr>
        <w:t>速效救心丸</w:t>
      </w:r>
      <w:r w:rsidR="001B5E7B" w:rsidRPr="00AB52EF">
        <w:rPr>
          <w:rFonts w:asciiTheme="minorEastAsia" w:eastAsiaTheme="minorEastAsia" w:hAnsiTheme="minorEastAsia"/>
          <w:color w:val="000000" w:themeColor="text1"/>
          <w:szCs w:val="21"/>
          <w:vertAlign w:val="superscript"/>
        </w:rPr>
        <w:t>[</w:t>
      </w:r>
      <w:r w:rsidR="00987299" w:rsidRPr="00AB52EF">
        <w:rPr>
          <w:rStyle w:val="a7"/>
          <w:rFonts w:asciiTheme="minorEastAsia" w:eastAsiaTheme="minorEastAsia" w:hAnsiTheme="minorEastAsia"/>
          <w:color w:val="000000" w:themeColor="text1"/>
          <w:szCs w:val="21"/>
        </w:rPr>
        <w:endnoteReference w:id="26"/>
      </w:r>
      <w:r w:rsidR="001B5E7B" w:rsidRPr="00AB52EF">
        <w:rPr>
          <w:rFonts w:asciiTheme="minorEastAsia" w:eastAsiaTheme="minorEastAsia" w:hAnsiTheme="minorEastAsia" w:hint="eastAsia"/>
          <w:color w:val="000000" w:themeColor="text1"/>
          <w:szCs w:val="21"/>
          <w:vertAlign w:val="superscript"/>
        </w:rPr>
        <w:t>、</w:t>
      </w:r>
      <w:r w:rsidR="00987299" w:rsidRPr="00AB52EF">
        <w:rPr>
          <w:rStyle w:val="a7"/>
          <w:rFonts w:asciiTheme="minorEastAsia" w:eastAsiaTheme="minorEastAsia" w:hAnsiTheme="minorEastAsia"/>
          <w:color w:val="000000" w:themeColor="text1"/>
          <w:szCs w:val="21"/>
        </w:rPr>
        <w:endnoteReference w:id="27"/>
      </w:r>
      <w:r w:rsidR="001B5E7B" w:rsidRPr="00AB52EF">
        <w:rPr>
          <w:rFonts w:asciiTheme="minorEastAsia" w:eastAsiaTheme="minorEastAsia" w:hAnsiTheme="minorEastAsia"/>
          <w:color w:val="000000" w:themeColor="text1"/>
          <w:szCs w:val="21"/>
          <w:vertAlign w:val="superscript"/>
        </w:rPr>
        <w:t>]</w:t>
      </w:r>
      <w:r w:rsidR="00E94B1B" w:rsidRPr="00AB52EF">
        <w:rPr>
          <w:rFonts w:asciiTheme="minorEastAsia" w:eastAsiaTheme="minorEastAsia" w:hAnsiTheme="minorEastAsia" w:hint="eastAsia"/>
          <w:color w:val="000000" w:themeColor="text1"/>
          <w:szCs w:val="21"/>
        </w:rPr>
        <w:t>。</w:t>
      </w:r>
      <w:r w:rsidR="009905AB" w:rsidRPr="00AB52EF">
        <w:rPr>
          <w:rFonts w:asciiTheme="minorEastAsia" w:eastAsiaTheme="minorEastAsia" w:hAnsiTheme="minorEastAsia" w:hint="eastAsia"/>
          <w:color w:val="000000" w:themeColor="text1"/>
          <w:szCs w:val="21"/>
        </w:rPr>
        <w:t>（推荐强度：推荐使用；证据级别：I</w:t>
      </w:r>
      <w:r w:rsidR="00FF1132">
        <w:rPr>
          <w:rFonts w:asciiTheme="minorEastAsia" w:eastAsiaTheme="minorEastAsia" w:hAnsiTheme="minorEastAsia" w:hint="eastAsia"/>
          <w:color w:val="000000" w:themeColor="text1"/>
          <w:szCs w:val="21"/>
        </w:rPr>
        <w:t>b</w:t>
      </w:r>
      <w:r w:rsidR="009905AB" w:rsidRPr="00AB52EF">
        <w:rPr>
          <w:rFonts w:asciiTheme="minorEastAsia" w:eastAsiaTheme="minorEastAsia" w:hAnsiTheme="minorEastAsia" w:hint="eastAsia"/>
          <w:color w:val="000000" w:themeColor="text1"/>
          <w:szCs w:val="21"/>
        </w:rPr>
        <w:t>级）</w:t>
      </w:r>
      <w:r w:rsidR="00A06D76" w:rsidRPr="00AB52EF">
        <w:rPr>
          <w:rFonts w:asciiTheme="minorEastAsia" w:eastAsiaTheme="minorEastAsia" w:hAnsiTheme="minorEastAsia" w:hint="eastAsia"/>
          <w:color w:val="000000" w:themeColor="text1"/>
          <w:szCs w:val="21"/>
        </w:rPr>
        <w:t>。</w:t>
      </w:r>
      <w:r w:rsidR="00FA2F46" w:rsidRPr="00AB52EF">
        <w:rPr>
          <w:rFonts w:asciiTheme="minorEastAsia" w:eastAsiaTheme="minorEastAsia" w:hAnsiTheme="minorEastAsia" w:hint="eastAsia"/>
          <w:color w:val="000000" w:themeColor="text1"/>
          <w:szCs w:val="21"/>
        </w:rPr>
        <w:t>在缓解心绞痛症状方面</w:t>
      </w:r>
      <w:r w:rsidR="00173518" w:rsidRPr="00AB52EF">
        <w:rPr>
          <w:rFonts w:asciiTheme="minorEastAsia" w:eastAsiaTheme="minorEastAsia" w:hAnsiTheme="minorEastAsia" w:cs="AdobeHeitiStd-Regular" w:hint="eastAsia"/>
          <w:kern w:val="0"/>
          <w:szCs w:val="21"/>
        </w:rPr>
        <w:t>常规治</w:t>
      </w:r>
      <w:r w:rsidR="001B5E7B" w:rsidRPr="00AB52EF">
        <w:rPr>
          <w:rFonts w:asciiTheme="minorEastAsia" w:eastAsiaTheme="minorEastAsia" w:hAnsiTheme="minorEastAsia" w:hint="eastAsia"/>
          <w:color w:val="000000" w:themeColor="text1"/>
          <w:szCs w:val="21"/>
        </w:rPr>
        <w:t>疗基础上加用速效救心丸安全有效，优于单纯西药常规治疗</w:t>
      </w:r>
      <w:r w:rsidR="00A06D76" w:rsidRPr="00AB52EF">
        <w:rPr>
          <w:rFonts w:asciiTheme="minorEastAsia" w:eastAsiaTheme="minorEastAsia" w:hAnsiTheme="minorEastAsia" w:hint="eastAsia"/>
          <w:color w:val="000000" w:themeColor="text1"/>
          <w:szCs w:val="21"/>
        </w:rPr>
        <w:t>。</w:t>
      </w:r>
      <w:r w:rsidR="00486753" w:rsidRPr="00AB52EF">
        <w:rPr>
          <w:rFonts w:asciiTheme="minorEastAsia" w:eastAsiaTheme="minorEastAsia" w:hAnsiTheme="minorEastAsia" w:hint="eastAsia"/>
          <w:color w:val="000000" w:themeColor="text1"/>
          <w:szCs w:val="21"/>
        </w:rPr>
        <w:t>速效救心丸（</w:t>
      </w:r>
      <w:r w:rsidR="001B5E7B" w:rsidRPr="00AB52EF">
        <w:rPr>
          <w:rFonts w:asciiTheme="minorEastAsia" w:eastAsiaTheme="minorEastAsia" w:hAnsiTheme="minorEastAsia" w:hint="eastAsia"/>
          <w:color w:val="000000" w:themeColor="text1"/>
          <w:szCs w:val="21"/>
        </w:rPr>
        <w:t>川芎、</w:t>
      </w:r>
      <w:r w:rsidR="001B5E7B" w:rsidRPr="00AB52EF">
        <w:rPr>
          <w:rFonts w:asciiTheme="minorEastAsia" w:eastAsiaTheme="minorEastAsia" w:hAnsiTheme="minorEastAsia" w:hint="eastAsia"/>
          <w:color w:val="000000" w:themeColor="text1"/>
          <w:szCs w:val="21"/>
        </w:rPr>
        <w:lastRenderedPageBreak/>
        <w:t>冰片，每粒重40mg</w:t>
      </w:r>
      <w:r w:rsidR="00486753" w:rsidRPr="00AB52EF">
        <w:rPr>
          <w:rFonts w:asciiTheme="minorEastAsia" w:eastAsiaTheme="minorEastAsia" w:hAnsiTheme="minorEastAsia" w:hint="eastAsia"/>
          <w:color w:val="000000" w:themeColor="text1"/>
          <w:szCs w:val="21"/>
        </w:rPr>
        <w:t>）</w:t>
      </w:r>
      <w:r w:rsidR="00357588" w:rsidRPr="00AB52EF">
        <w:rPr>
          <w:rFonts w:asciiTheme="minorEastAsia" w:eastAsiaTheme="minorEastAsia" w:hAnsiTheme="minorEastAsia" w:hint="eastAsia"/>
          <w:color w:val="000000" w:themeColor="text1"/>
          <w:szCs w:val="21"/>
        </w:rPr>
        <w:t>，</w:t>
      </w:r>
      <w:r w:rsidR="001B5E7B" w:rsidRPr="00AB52EF">
        <w:rPr>
          <w:rFonts w:asciiTheme="minorEastAsia" w:eastAsiaTheme="minorEastAsia" w:hAnsiTheme="minorEastAsia" w:hint="eastAsia"/>
          <w:color w:val="000000" w:themeColor="text1"/>
          <w:szCs w:val="21"/>
        </w:rPr>
        <w:t>急性发作时</w:t>
      </w:r>
      <w:r w:rsidR="00357588" w:rsidRPr="00AB52EF">
        <w:rPr>
          <w:rFonts w:asciiTheme="minorEastAsia" w:eastAsiaTheme="minorEastAsia" w:hAnsiTheme="minorEastAsia"/>
          <w:color w:val="000000" w:themeColor="text1"/>
          <w:szCs w:val="21"/>
        </w:rPr>
        <w:t>含服</w:t>
      </w:r>
      <w:r w:rsidR="001B5E7B" w:rsidRPr="00AB52EF">
        <w:rPr>
          <w:rFonts w:asciiTheme="minorEastAsia" w:eastAsiaTheme="minorEastAsia" w:hAnsiTheme="minorEastAsia" w:hint="eastAsia"/>
          <w:color w:val="000000" w:themeColor="text1"/>
          <w:szCs w:val="21"/>
        </w:rPr>
        <w:t>，一次10-15粒。</w:t>
      </w:r>
    </w:p>
    <w:p w:rsidR="00A07FD2" w:rsidRPr="00AB52EF" w:rsidRDefault="002F7185" w:rsidP="008616FF">
      <w:pPr>
        <w:autoSpaceDE w:val="0"/>
        <w:autoSpaceDN w:val="0"/>
        <w:adjustRightInd w:val="0"/>
        <w:ind w:firstLineChars="270" w:firstLine="567"/>
        <w:jc w:val="left"/>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（2）</w:t>
      </w:r>
      <w:r w:rsidR="008616FF" w:rsidRPr="00AB52EF">
        <w:rPr>
          <w:rFonts w:asciiTheme="minorEastAsia" w:eastAsiaTheme="minorEastAsia" w:hAnsiTheme="minorEastAsia"/>
          <w:color w:val="000000" w:themeColor="text1"/>
          <w:szCs w:val="21"/>
        </w:rPr>
        <w:t>宽胸气雾剂</w:t>
      </w:r>
      <w:r w:rsidR="008616FF" w:rsidRPr="00AB52EF">
        <w:rPr>
          <w:rStyle w:val="a7"/>
          <w:rFonts w:asciiTheme="minorEastAsia" w:eastAsiaTheme="minorEastAsia" w:hAnsiTheme="minorEastAsia"/>
          <w:color w:val="000000" w:themeColor="text1"/>
          <w:szCs w:val="21"/>
        </w:rPr>
        <w:t>[</w:t>
      </w:r>
      <w:r w:rsidR="008616FF" w:rsidRPr="00AB52EF">
        <w:rPr>
          <w:rStyle w:val="a7"/>
          <w:rFonts w:asciiTheme="minorEastAsia" w:eastAsiaTheme="minorEastAsia" w:hAnsiTheme="minorEastAsia"/>
          <w:color w:val="000000" w:themeColor="text1"/>
          <w:szCs w:val="21"/>
        </w:rPr>
        <w:endnoteReference w:id="28"/>
      </w:r>
      <w:r w:rsidR="008616FF" w:rsidRPr="00AB52EF">
        <w:rPr>
          <w:rStyle w:val="a7"/>
          <w:rFonts w:asciiTheme="minorEastAsia" w:eastAsiaTheme="minorEastAsia" w:hAnsiTheme="minorEastAsia"/>
          <w:color w:val="000000" w:themeColor="text1"/>
          <w:szCs w:val="21"/>
        </w:rPr>
        <w:t>]</w:t>
      </w:r>
      <w:r w:rsidR="008616FF" w:rsidRPr="00AB52EF">
        <w:rPr>
          <w:rFonts w:asciiTheme="minorEastAsia" w:eastAsiaTheme="minorEastAsia" w:hAnsiTheme="minorEastAsia"/>
          <w:color w:val="000000" w:themeColor="text1"/>
          <w:szCs w:val="21"/>
        </w:rPr>
        <w:t>。</w:t>
      </w:r>
      <w:r w:rsidR="008616FF" w:rsidRPr="00AB52EF">
        <w:rPr>
          <w:rFonts w:asciiTheme="minorEastAsia" w:eastAsiaTheme="minorEastAsia" w:hAnsiTheme="minorEastAsia" w:hint="eastAsia"/>
          <w:color w:val="000000" w:themeColor="text1"/>
          <w:szCs w:val="21"/>
        </w:rPr>
        <w:t>（推荐强度：</w:t>
      </w:r>
      <w:r w:rsidR="00FF1132">
        <w:rPr>
          <w:rFonts w:asciiTheme="minorEastAsia" w:eastAsiaTheme="minorEastAsia" w:hAnsiTheme="minorEastAsia" w:hint="eastAsia"/>
          <w:color w:val="000000" w:themeColor="text1"/>
          <w:kern w:val="0"/>
          <w:szCs w:val="21"/>
        </w:rPr>
        <w:t>有选择性推荐</w:t>
      </w:r>
      <w:r w:rsidR="008616FF" w:rsidRPr="00AB52EF">
        <w:rPr>
          <w:rFonts w:asciiTheme="minorEastAsia" w:eastAsiaTheme="minorEastAsia" w:hAnsiTheme="minorEastAsia" w:hint="eastAsia"/>
          <w:color w:val="000000" w:themeColor="text1"/>
          <w:szCs w:val="21"/>
        </w:rPr>
        <w:t>；证据级别：Ⅱ</w:t>
      </w:r>
      <w:r w:rsidR="00FF1132">
        <w:rPr>
          <w:rFonts w:asciiTheme="minorEastAsia" w:eastAsiaTheme="minorEastAsia" w:hAnsiTheme="minorEastAsia" w:hint="eastAsia"/>
          <w:color w:val="000000" w:themeColor="text1"/>
          <w:szCs w:val="21"/>
        </w:rPr>
        <w:t>a</w:t>
      </w:r>
      <w:r w:rsidR="008616FF" w:rsidRPr="00AB52EF">
        <w:rPr>
          <w:rFonts w:asciiTheme="minorEastAsia" w:eastAsiaTheme="minorEastAsia" w:hAnsiTheme="minorEastAsia" w:hint="eastAsia"/>
          <w:color w:val="000000" w:themeColor="text1"/>
          <w:szCs w:val="21"/>
        </w:rPr>
        <w:t>级）。</w:t>
      </w:r>
      <w:r w:rsidR="008616FF" w:rsidRPr="00AB52EF">
        <w:rPr>
          <w:rFonts w:asciiTheme="minorEastAsia" w:eastAsiaTheme="minorEastAsia" w:hAnsiTheme="minorEastAsia"/>
          <w:color w:val="000000" w:themeColor="text1"/>
          <w:szCs w:val="21"/>
        </w:rPr>
        <w:t>宽胸气雾剂(檀香油</w:t>
      </w:r>
      <w:r w:rsidR="008616FF" w:rsidRPr="00AB52EF">
        <w:rPr>
          <w:rFonts w:asciiTheme="minorEastAsia" w:eastAsiaTheme="minorEastAsia" w:hAnsiTheme="minorEastAsia" w:hint="eastAsia"/>
          <w:color w:val="000000" w:themeColor="text1"/>
          <w:szCs w:val="21"/>
        </w:rPr>
        <w:t>､荜茇油､细辛油､高良姜油､冰片</w:t>
      </w:r>
      <w:r w:rsidR="008616FF" w:rsidRPr="00AB52EF">
        <w:rPr>
          <w:rFonts w:asciiTheme="minorEastAsia" w:eastAsiaTheme="minorEastAsia" w:hAnsiTheme="minorEastAsia"/>
          <w:color w:val="000000" w:themeColor="text1"/>
          <w:szCs w:val="21"/>
        </w:rPr>
        <w:t>,每喷0.6 mL),能够缓解心绞痛症状</w:t>
      </w:r>
      <w:r w:rsidR="008616FF" w:rsidRPr="00AB52EF">
        <w:rPr>
          <w:rFonts w:asciiTheme="minorEastAsia" w:eastAsiaTheme="minorEastAsia" w:hAnsiTheme="minorEastAsia" w:hint="eastAsia"/>
          <w:color w:val="000000" w:themeColor="text1"/>
          <w:szCs w:val="21"/>
        </w:rPr>
        <w:t>｡</w:t>
      </w:r>
      <w:r w:rsidR="008616FF" w:rsidRPr="00AB52EF">
        <w:rPr>
          <w:rFonts w:asciiTheme="minorEastAsia" w:eastAsiaTheme="minorEastAsia" w:hAnsiTheme="minorEastAsia"/>
          <w:color w:val="000000" w:themeColor="text1"/>
          <w:szCs w:val="21"/>
        </w:rPr>
        <w:t>3喷/次</w:t>
      </w:r>
      <w:r w:rsidR="008616FF" w:rsidRPr="00AB52EF">
        <w:rPr>
          <w:rFonts w:asciiTheme="minorEastAsia" w:eastAsiaTheme="minorEastAsia" w:hAnsiTheme="minorEastAsia" w:hint="eastAsia"/>
          <w:color w:val="000000" w:themeColor="text1"/>
          <w:szCs w:val="21"/>
        </w:rPr>
        <w:t>，舌下喷雾。</w:t>
      </w:r>
    </w:p>
    <w:p w:rsidR="002F7185" w:rsidRPr="00AB52EF" w:rsidRDefault="00FA65A6" w:rsidP="00754423">
      <w:pPr>
        <w:spacing w:beforeLines="100" w:afterLines="100"/>
        <w:ind w:firstLineChars="201" w:firstLine="422"/>
        <w:rPr>
          <w:rFonts w:ascii="黑体" w:eastAsia="黑体" w:hAnsi="黑体"/>
          <w:color w:val="000000" w:themeColor="text1"/>
          <w:szCs w:val="21"/>
        </w:rPr>
      </w:pPr>
      <w:r w:rsidRPr="00AB52EF">
        <w:rPr>
          <w:rFonts w:ascii="黑体" w:eastAsia="黑体" w:hAnsi="黑体" w:hint="eastAsia"/>
          <w:color w:val="000000" w:themeColor="text1"/>
          <w:szCs w:val="21"/>
        </w:rPr>
        <w:t xml:space="preserve">5 </w:t>
      </w:r>
      <w:r w:rsidR="002F7185" w:rsidRPr="00AB52EF">
        <w:rPr>
          <w:rFonts w:ascii="黑体" w:eastAsia="黑体" w:hAnsi="黑体" w:hint="eastAsia"/>
          <w:color w:val="000000" w:themeColor="text1"/>
          <w:szCs w:val="21"/>
        </w:rPr>
        <w:t>预防与调护</w:t>
      </w:r>
    </w:p>
    <w:p w:rsidR="00B432D2" w:rsidRPr="00AB52EF" w:rsidRDefault="00FA65A6"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5</w:t>
      </w:r>
      <w:r w:rsidR="002F7185" w:rsidRPr="00AB52EF">
        <w:rPr>
          <w:rFonts w:asciiTheme="minorEastAsia" w:eastAsiaTheme="minorEastAsia" w:hAnsiTheme="minorEastAsia" w:hint="eastAsia"/>
          <w:color w:val="000000" w:themeColor="text1"/>
          <w:szCs w:val="21"/>
        </w:rPr>
        <w:t>.1</w:t>
      </w:r>
      <w:r w:rsidR="00DB4B54" w:rsidRPr="00AB52EF">
        <w:rPr>
          <w:rFonts w:asciiTheme="minorEastAsia" w:eastAsiaTheme="minorEastAsia" w:hAnsiTheme="minorEastAsia" w:hint="eastAsia"/>
          <w:color w:val="000000" w:themeColor="text1"/>
          <w:szCs w:val="21"/>
        </w:rPr>
        <w:t xml:space="preserve"> </w:t>
      </w:r>
      <w:r w:rsidR="00B432D2" w:rsidRPr="00AB52EF">
        <w:rPr>
          <w:rFonts w:asciiTheme="minorEastAsia" w:eastAsiaTheme="minorEastAsia" w:hAnsiTheme="minorEastAsia" w:hint="eastAsia"/>
          <w:color w:val="000000" w:themeColor="text1"/>
          <w:szCs w:val="21"/>
        </w:rPr>
        <w:t>情志调摄：</w:t>
      </w:r>
      <w:r w:rsidR="002F7185" w:rsidRPr="00AB52EF">
        <w:rPr>
          <w:rFonts w:asciiTheme="minorEastAsia" w:eastAsiaTheme="minorEastAsia" w:hAnsiTheme="minorEastAsia" w:hint="eastAsia"/>
          <w:color w:val="000000" w:themeColor="text1"/>
          <w:szCs w:val="21"/>
        </w:rPr>
        <w:t>避免情绪激动</w:t>
      </w:r>
      <w:r w:rsidR="00AD621D" w:rsidRPr="00AB52EF">
        <w:rPr>
          <w:rFonts w:asciiTheme="minorEastAsia" w:eastAsiaTheme="minorEastAsia" w:hAnsiTheme="minorEastAsia" w:hint="eastAsia"/>
          <w:color w:val="000000" w:themeColor="text1"/>
          <w:szCs w:val="21"/>
        </w:rPr>
        <w:t>，</w:t>
      </w:r>
      <w:r w:rsidR="00B25E88" w:rsidRPr="00AB52EF">
        <w:rPr>
          <w:rFonts w:asciiTheme="minorEastAsia" w:eastAsiaTheme="minorEastAsia" w:hAnsiTheme="minorEastAsia"/>
          <w:szCs w:val="21"/>
        </w:rPr>
        <w:t>保持心情舒畅，可采用</w:t>
      </w:r>
      <w:r w:rsidR="00F8601D" w:rsidRPr="00AB52EF">
        <w:rPr>
          <w:rFonts w:asciiTheme="minorEastAsia" w:eastAsiaTheme="minorEastAsia" w:hAnsiTheme="minorEastAsia" w:hint="eastAsia"/>
          <w:szCs w:val="21"/>
        </w:rPr>
        <w:t>健康教育宣教、</w:t>
      </w:r>
      <w:r w:rsidR="00F8601D" w:rsidRPr="00AB52EF">
        <w:rPr>
          <w:rFonts w:asciiTheme="minorEastAsia" w:eastAsiaTheme="minorEastAsia" w:hAnsiTheme="minorEastAsia"/>
          <w:szCs w:val="21"/>
        </w:rPr>
        <w:t>音乐疗法等</w:t>
      </w:r>
      <w:r w:rsidR="00B25E88" w:rsidRPr="00AB52EF">
        <w:rPr>
          <w:rFonts w:asciiTheme="minorEastAsia" w:eastAsiaTheme="minorEastAsia" w:hAnsiTheme="minorEastAsia"/>
          <w:szCs w:val="21"/>
        </w:rPr>
        <w:t>缓解</w:t>
      </w:r>
      <w:r w:rsidR="00F8601D" w:rsidRPr="00AB52EF">
        <w:rPr>
          <w:rFonts w:asciiTheme="minorEastAsia" w:eastAsiaTheme="minorEastAsia" w:hAnsiTheme="minorEastAsia"/>
          <w:szCs w:val="21"/>
        </w:rPr>
        <w:t>紧张、</w:t>
      </w:r>
      <w:r w:rsidR="00B25E88" w:rsidRPr="00AB52EF">
        <w:rPr>
          <w:rFonts w:asciiTheme="minorEastAsia" w:eastAsiaTheme="minorEastAsia" w:hAnsiTheme="minorEastAsia"/>
          <w:szCs w:val="21"/>
        </w:rPr>
        <w:t>恐惧、焦虑</w:t>
      </w:r>
      <w:r w:rsidR="00F8601D" w:rsidRPr="00AB52EF">
        <w:rPr>
          <w:rFonts w:asciiTheme="minorEastAsia" w:eastAsiaTheme="minorEastAsia" w:hAnsiTheme="minorEastAsia"/>
          <w:szCs w:val="21"/>
        </w:rPr>
        <w:t>及</w:t>
      </w:r>
      <w:r w:rsidR="00B25E88" w:rsidRPr="00AB52EF">
        <w:rPr>
          <w:rFonts w:asciiTheme="minorEastAsia" w:eastAsiaTheme="minorEastAsia" w:hAnsiTheme="minorEastAsia"/>
          <w:szCs w:val="21"/>
        </w:rPr>
        <w:t>悲观等不良情绪。</w:t>
      </w:r>
    </w:p>
    <w:p w:rsidR="002F7185" w:rsidRPr="00AB52EF" w:rsidRDefault="00FA65A6"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5</w:t>
      </w:r>
      <w:r w:rsidR="00B432D2" w:rsidRPr="00AB52EF">
        <w:rPr>
          <w:rFonts w:asciiTheme="minorEastAsia" w:eastAsiaTheme="minorEastAsia" w:hAnsiTheme="minorEastAsia" w:hint="eastAsia"/>
          <w:color w:val="000000" w:themeColor="text1"/>
          <w:szCs w:val="21"/>
        </w:rPr>
        <w:t>.2</w:t>
      </w:r>
      <w:r w:rsidR="00DB4B54" w:rsidRPr="00AB52EF">
        <w:rPr>
          <w:rFonts w:asciiTheme="minorEastAsia" w:eastAsiaTheme="minorEastAsia" w:hAnsiTheme="minorEastAsia" w:hint="eastAsia"/>
          <w:color w:val="000000" w:themeColor="text1"/>
          <w:szCs w:val="21"/>
        </w:rPr>
        <w:t xml:space="preserve"> </w:t>
      </w:r>
      <w:r w:rsidR="008631CE" w:rsidRPr="00AB52EF">
        <w:rPr>
          <w:rFonts w:asciiTheme="minorEastAsia" w:eastAsiaTheme="minorEastAsia" w:hAnsiTheme="minorEastAsia"/>
          <w:szCs w:val="21"/>
        </w:rPr>
        <w:t>饮食调理：</w:t>
      </w:r>
      <w:r w:rsidR="0028693C" w:rsidRPr="00AB52EF">
        <w:rPr>
          <w:rFonts w:asciiTheme="minorEastAsia" w:eastAsiaTheme="minorEastAsia" w:hAnsiTheme="minorEastAsia"/>
          <w:szCs w:val="21"/>
        </w:rPr>
        <w:t>控制食量，不宜饱食。</w:t>
      </w:r>
      <w:r w:rsidR="006208B2" w:rsidRPr="00AB52EF">
        <w:rPr>
          <w:rFonts w:asciiTheme="minorEastAsia" w:eastAsiaTheme="minorEastAsia" w:hAnsiTheme="minorEastAsia"/>
          <w:szCs w:val="21"/>
        </w:rPr>
        <w:t>保持大便通畅。</w:t>
      </w:r>
      <w:r w:rsidR="008631CE" w:rsidRPr="00AB52EF">
        <w:rPr>
          <w:rFonts w:asciiTheme="minorEastAsia" w:eastAsiaTheme="minorEastAsia" w:hAnsiTheme="minorEastAsia" w:hint="eastAsia"/>
          <w:color w:val="000000" w:themeColor="text1"/>
          <w:szCs w:val="21"/>
        </w:rPr>
        <w:t>不过食膏粱厚味及烟酒刺激之品。</w:t>
      </w:r>
    </w:p>
    <w:p w:rsidR="002F7185" w:rsidRPr="00AB52EF" w:rsidRDefault="00FA65A6" w:rsidP="009905AB">
      <w:pPr>
        <w:ind w:firstLineChars="201" w:firstLine="422"/>
        <w:rPr>
          <w:rFonts w:asciiTheme="minorEastAsia" w:eastAsiaTheme="minorEastAsia" w:hAnsiTheme="minorEastAsia"/>
          <w:color w:val="000000" w:themeColor="text1"/>
          <w:szCs w:val="21"/>
        </w:rPr>
      </w:pPr>
      <w:r w:rsidRPr="00AB52EF">
        <w:rPr>
          <w:rFonts w:asciiTheme="minorEastAsia" w:eastAsiaTheme="minorEastAsia" w:hAnsiTheme="minorEastAsia" w:hint="eastAsia"/>
          <w:color w:val="000000" w:themeColor="text1"/>
          <w:szCs w:val="21"/>
        </w:rPr>
        <w:t>5</w:t>
      </w:r>
      <w:r w:rsidR="002F7185" w:rsidRPr="00AB52EF">
        <w:rPr>
          <w:rFonts w:asciiTheme="minorEastAsia" w:eastAsiaTheme="minorEastAsia" w:hAnsiTheme="minorEastAsia" w:hint="eastAsia"/>
          <w:color w:val="000000" w:themeColor="text1"/>
          <w:szCs w:val="21"/>
        </w:rPr>
        <w:t>.</w:t>
      </w:r>
      <w:r w:rsidR="008631CE" w:rsidRPr="00AB52EF">
        <w:rPr>
          <w:rFonts w:asciiTheme="minorEastAsia" w:eastAsiaTheme="minorEastAsia" w:hAnsiTheme="minorEastAsia" w:hint="eastAsia"/>
          <w:color w:val="000000" w:themeColor="text1"/>
          <w:szCs w:val="21"/>
        </w:rPr>
        <w:t>3</w:t>
      </w:r>
      <w:r w:rsidR="00DB4B54" w:rsidRPr="00AB52EF">
        <w:rPr>
          <w:rFonts w:asciiTheme="minorEastAsia" w:eastAsiaTheme="minorEastAsia" w:hAnsiTheme="minorEastAsia" w:hint="eastAsia"/>
          <w:color w:val="000000" w:themeColor="text1"/>
          <w:szCs w:val="21"/>
        </w:rPr>
        <w:t xml:space="preserve"> </w:t>
      </w:r>
      <w:r w:rsidR="008631CE" w:rsidRPr="00AB52EF">
        <w:rPr>
          <w:rFonts w:asciiTheme="minorEastAsia" w:eastAsiaTheme="minorEastAsia" w:hAnsiTheme="minorEastAsia" w:hint="eastAsia"/>
          <w:color w:val="000000" w:themeColor="text1"/>
          <w:szCs w:val="21"/>
        </w:rPr>
        <w:t>生活起居：寒温适宜</w:t>
      </w:r>
      <w:r w:rsidR="00CE114C" w:rsidRPr="00AB52EF">
        <w:rPr>
          <w:rFonts w:asciiTheme="minorEastAsia" w:eastAsiaTheme="minorEastAsia" w:hAnsiTheme="minorEastAsia" w:hint="eastAsia"/>
          <w:color w:val="000000" w:themeColor="text1"/>
          <w:szCs w:val="21"/>
        </w:rPr>
        <w:t>，</w:t>
      </w:r>
      <w:r w:rsidR="008C586B" w:rsidRPr="00AB52EF">
        <w:rPr>
          <w:rFonts w:asciiTheme="minorEastAsia" w:eastAsiaTheme="minorEastAsia" w:hAnsiTheme="minorEastAsia" w:hint="eastAsia"/>
          <w:color w:val="000000" w:themeColor="text1"/>
          <w:szCs w:val="21"/>
        </w:rPr>
        <w:t>尤其避免寒冷刺激；</w:t>
      </w:r>
      <w:r w:rsidR="008631CE" w:rsidRPr="00AB52EF">
        <w:rPr>
          <w:rFonts w:asciiTheme="minorEastAsia" w:eastAsiaTheme="minorEastAsia" w:hAnsiTheme="minorEastAsia" w:hint="eastAsia"/>
          <w:color w:val="000000" w:themeColor="text1"/>
          <w:szCs w:val="21"/>
        </w:rPr>
        <w:t>注意劳逸结合，发作期患者应该卧床休息</w:t>
      </w:r>
      <w:r w:rsidR="00E60009" w:rsidRPr="00AB52EF">
        <w:rPr>
          <w:rFonts w:asciiTheme="minorEastAsia" w:eastAsiaTheme="minorEastAsia" w:hAnsiTheme="minorEastAsia" w:hint="eastAsia"/>
          <w:color w:val="000000" w:themeColor="text1"/>
          <w:szCs w:val="21"/>
        </w:rPr>
        <w:t>，大便</w:t>
      </w:r>
      <w:r w:rsidR="006E5D6C" w:rsidRPr="00AB52EF">
        <w:rPr>
          <w:rFonts w:asciiTheme="minorEastAsia" w:eastAsiaTheme="minorEastAsia" w:hAnsiTheme="minorEastAsia" w:hint="eastAsia"/>
          <w:color w:val="000000" w:themeColor="text1"/>
          <w:szCs w:val="21"/>
        </w:rPr>
        <w:t>时</w:t>
      </w:r>
      <w:r w:rsidR="00E60009" w:rsidRPr="00AB52EF">
        <w:rPr>
          <w:rFonts w:asciiTheme="minorEastAsia" w:eastAsiaTheme="minorEastAsia" w:hAnsiTheme="minorEastAsia" w:hint="eastAsia"/>
          <w:color w:val="000000" w:themeColor="text1"/>
          <w:szCs w:val="21"/>
        </w:rPr>
        <w:t>不要用力</w:t>
      </w:r>
      <w:r w:rsidR="000777DA" w:rsidRPr="00AB52EF">
        <w:rPr>
          <w:rFonts w:asciiTheme="minorEastAsia" w:eastAsiaTheme="minorEastAsia" w:hAnsiTheme="minorEastAsia" w:hint="eastAsia"/>
          <w:color w:val="000000" w:themeColor="text1"/>
          <w:szCs w:val="21"/>
        </w:rPr>
        <w:t>过度</w:t>
      </w:r>
      <w:r w:rsidR="008631CE" w:rsidRPr="00AB52EF">
        <w:rPr>
          <w:rFonts w:asciiTheme="minorEastAsia" w:eastAsiaTheme="minorEastAsia" w:hAnsiTheme="minorEastAsia" w:hint="eastAsia"/>
          <w:color w:val="000000" w:themeColor="text1"/>
          <w:szCs w:val="21"/>
        </w:rPr>
        <w:t>。</w:t>
      </w:r>
    </w:p>
    <w:p w:rsidR="002F7185" w:rsidRPr="009905AB" w:rsidRDefault="002F7185" w:rsidP="009905AB">
      <w:pPr>
        <w:ind w:firstLineChars="201" w:firstLine="422"/>
        <w:rPr>
          <w:rFonts w:asciiTheme="minorEastAsia" w:eastAsiaTheme="minorEastAsia" w:hAnsiTheme="minorEastAsia"/>
          <w:color w:val="000000" w:themeColor="text1"/>
          <w:szCs w:val="21"/>
        </w:rPr>
      </w:pPr>
    </w:p>
    <w:p w:rsidR="002F7185" w:rsidRDefault="002F7185" w:rsidP="009905AB">
      <w:pPr>
        <w:ind w:firstLineChars="201" w:firstLine="422"/>
        <w:rPr>
          <w:rFonts w:asciiTheme="minorEastAsia" w:eastAsiaTheme="minorEastAsia" w:hAnsiTheme="minorEastAsia"/>
          <w:color w:val="000000" w:themeColor="text1"/>
          <w:szCs w:val="21"/>
        </w:rPr>
      </w:pPr>
    </w:p>
    <w:p w:rsidR="00A077BE" w:rsidRDefault="00A077BE" w:rsidP="009905AB">
      <w:pPr>
        <w:ind w:firstLineChars="201" w:firstLine="422"/>
        <w:rPr>
          <w:rFonts w:asciiTheme="minorEastAsia" w:eastAsiaTheme="minorEastAsia" w:hAnsiTheme="minorEastAsia"/>
          <w:color w:val="000000" w:themeColor="text1"/>
          <w:szCs w:val="21"/>
        </w:rPr>
      </w:pPr>
    </w:p>
    <w:p w:rsidR="00A077BE" w:rsidRPr="009905AB" w:rsidRDefault="00A077BE" w:rsidP="009905AB">
      <w:pPr>
        <w:ind w:firstLineChars="201" w:firstLine="422"/>
        <w:rPr>
          <w:rFonts w:asciiTheme="minorEastAsia" w:eastAsiaTheme="minorEastAsia" w:hAnsiTheme="minorEastAsia"/>
          <w:color w:val="000000" w:themeColor="text1"/>
          <w:szCs w:val="21"/>
        </w:rPr>
      </w:pPr>
    </w:p>
    <w:p w:rsidR="002F7185" w:rsidRDefault="002F7185" w:rsidP="002F7185">
      <w:pPr>
        <w:spacing w:line="360" w:lineRule="auto"/>
        <w:ind w:firstLineChars="177" w:firstLine="372"/>
        <w:rPr>
          <w:rFonts w:asciiTheme="minorEastAsia" w:hAnsiTheme="minorEastAsia"/>
          <w:szCs w:val="21"/>
        </w:rPr>
      </w:pPr>
    </w:p>
    <w:p w:rsidR="002F7185" w:rsidRDefault="002F7185" w:rsidP="002F7185">
      <w:pPr>
        <w:spacing w:line="360" w:lineRule="auto"/>
        <w:ind w:firstLineChars="177" w:firstLine="372"/>
        <w:rPr>
          <w:rFonts w:asciiTheme="minorEastAsia" w:hAnsiTheme="minorEastAsia"/>
          <w:szCs w:val="21"/>
        </w:rPr>
        <w:sectPr w:rsidR="002F7185" w:rsidSect="00181D6B">
          <w:endnotePr>
            <w:numFmt w:val="decimal"/>
          </w:endnotePr>
          <w:pgSz w:w="11906" w:h="16838"/>
          <w:pgMar w:top="1440" w:right="1800" w:bottom="1440" w:left="1800" w:header="851" w:footer="992" w:gutter="0"/>
          <w:pgNumType w:start="1"/>
          <w:cols w:space="425"/>
          <w:docGrid w:type="lines" w:linePitch="312"/>
        </w:sectPr>
      </w:pPr>
    </w:p>
    <w:p w:rsidR="002F7185" w:rsidRPr="0044657C" w:rsidRDefault="002F7185" w:rsidP="0044657C">
      <w:pPr>
        <w:jc w:val="center"/>
        <w:rPr>
          <w:rFonts w:ascii="黑体" w:eastAsia="黑体" w:hAnsi="黑体"/>
          <w:szCs w:val="21"/>
        </w:rPr>
      </w:pPr>
      <w:r w:rsidRPr="0044657C">
        <w:rPr>
          <w:rFonts w:ascii="黑体" w:eastAsia="黑体" w:hAnsi="黑体" w:hint="eastAsia"/>
          <w:szCs w:val="21"/>
        </w:rPr>
        <w:lastRenderedPageBreak/>
        <w:t>附录A</w:t>
      </w:r>
    </w:p>
    <w:p w:rsidR="002F7185" w:rsidRPr="0044657C" w:rsidRDefault="002F7185" w:rsidP="00FB5C85">
      <w:pPr>
        <w:jc w:val="center"/>
        <w:rPr>
          <w:rFonts w:ascii="黑体" w:eastAsia="黑体" w:hAnsi="黑体"/>
          <w:szCs w:val="21"/>
        </w:rPr>
      </w:pPr>
      <w:r w:rsidRPr="0044657C">
        <w:rPr>
          <w:rFonts w:ascii="黑体" w:eastAsia="黑体" w:hAnsi="黑体" w:hint="eastAsia"/>
          <w:szCs w:val="21"/>
        </w:rPr>
        <w:t>(资料性附录)</w:t>
      </w:r>
    </w:p>
    <w:p w:rsidR="0044657C" w:rsidRPr="0044657C" w:rsidRDefault="0044657C" w:rsidP="00FB5C85">
      <w:pPr>
        <w:jc w:val="center"/>
        <w:rPr>
          <w:rFonts w:ascii="黑体" w:eastAsia="黑体" w:hAnsi="黑体"/>
          <w:szCs w:val="21"/>
        </w:rPr>
      </w:pPr>
      <w:r w:rsidRPr="0044657C">
        <w:rPr>
          <w:rFonts w:ascii="黑体" w:eastAsia="黑体" w:hAnsi="黑体" w:hint="eastAsia"/>
          <w:szCs w:val="21"/>
        </w:rPr>
        <w:t>指南质量方法学策略</w:t>
      </w:r>
    </w:p>
    <w:p w:rsidR="002F7185" w:rsidRPr="00A83A17" w:rsidRDefault="002F7185" w:rsidP="00754423">
      <w:pPr>
        <w:spacing w:beforeLines="100" w:afterLines="100"/>
        <w:ind w:firstLineChars="177" w:firstLine="372"/>
        <w:rPr>
          <w:rFonts w:ascii="黑体" w:eastAsia="黑体" w:hAnsi="黑体"/>
          <w:szCs w:val="21"/>
        </w:rPr>
      </w:pPr>
      <w:r w:rsidRPr="00A83A17">
        <w:rPr>
          <w:rFonts w:ascii="黑体" w:eastAsia="黑体" w:hAnsi="黑体" w:hint="eastAsia"/>
          <w:szCs w:val="21"/>
        </w:rPr>
        <w:t>A</w:t>
      </w:r>
      <w:r w:rsidR="000D44BB">
        <w:rPr>
          <w:rFonts w:ascii="黑体" w:eastAsia="黑体" w:hAnsi="黑体" w:hint="eastAsia"/>
          <w:szCs w:val="21"/>
        </w:rPr>
        <w:t>.</w:t>
      </w:r>
      <w:r w:rsidRPr="00A83A17">
        <w:rPr>
          <w:rFonts w:ascii="黑体" w:eastAsia="黑体" w:hAnsi="黑体" w:hint="eastAsia"/>
          <w:szCs w:val="21"/>
        </w:rPr>
        <w:t>1临床证据的检索策略</w:t>
      </w:r>
    </w:p>
    <w:p w:rsidR="002F7185" w:rsidRDefault="004205E1" w:rsidP="00FA2F2D">
      <w:pPr>
        <w:ind w:firstLineChars="177" w:firstLine="372"/>
        <w:rPr>
          <w:rFonts w:asciiTheme="minorEastAsia" w:eastAsiaTheme="minorEastAsia" w:hAnsiTheme="minorEastAsia"/>
          <w:szCs w:val="21"/>
        </w:rPr>
      </w:pPr>
      <w:r w:rsidRPr="00AB3512">
        <w:rPr>
          <w:rFonts w:asciiTheme="minorEastAsia" w:eastAsiaTheme="minorEastAsia" w:hAnsiTheme="minorEastAsia"/>
          <w:szCs w:val="21"/>
        </w:rPr>
        <w:t>以</w:t>
      </w:r>
      <w:bookmarkStart w:id="42" w:name="OLE_LINK21"/>
      <w:bookmarkStart w:id="43" w:name="OLE_LINK22"/>
      <w:bookmarkStart w:id="44" w:name="OLE_LINK23"/>
      <w:bookmarkStart w:id="45" w:name="OLE_LINK41"/>
      <w:r w:rsidR="009748A1" w:rsidRPr="00AB3512">
        <w:rPr>
          <w:rFonts w:asciiTheme="minorEastAsia" w:eastAsiaTheme="minorEastAsia" w:hAnsiTheme="minorEastAsia" w:hint="eastAsia"/>
          <w:szCs w:val="21"/>
        </w:rPr>
        <w:t>急性冠脉综合征</w:t>
      </w:r>
      <w:bookmarkEnd w:id="42"/>
      <w:bookmarkEnd w:id="43"/>
      <w:bookmarkEnd w:id="44"/>
      <w:bookmarkEnd w:id="45"/>
      <w:r w:rsidRPr="00AB3512">
        <w:rPr>
          <w:rFonts w:asciiTheme="minorEastAsia" w:eastAsiaTheme="minorEastAsia" w:hAnsiTheme="minorEastAsia" w:hint="eastAsia"/>
          <w:szCs w:val="21"/>
        </w:rPr>
        <w:t>、</w:t>
      </w:r>
      <w:bookmarkStart w:id="46" w:name="OLE_LINK24"/>
      <w:bookmarkStart w:id="47" w:name="OLE_LINK25"/>
      <w:bookmarkStart w:id="48" w:name="OLE_LINK42"/>
      <w:bookmarkStart w:id="49" w:name="OLE_LINK43"/>
      <w:r w:rsidR="009748A1" w:rsidRPr="00AB3512">
        <w:rPr>
          <w:rFonts w:asciiTheme="minorEastAsia" w:eastAsiaTheme="minorEastAsia" w:hAnsiTheme="minorEastAsia" w:hint="eastAsia"/>
          <w:szCs w:val="21"/>
        </w:rPr>
        <w:t>不稳定型心绞痛</w:t>
      </w:r>
      <w:bookmarkEnd w:id="46"/>
      <w:bookmarkEnd w:id="47"/>
      <w:bookmarkEnd w:id="48"/>
      <w:bookmarkEnd w:id="49"/>
      <w:r w:rsidRPr="00AB3512">
        <w:rPr>
          <w:rFonts w:asciiTheme="minorEastAsia" w:eastAsiaTheme="minorEastAsia" w:hAnsiTheme="minorEastAsia" w:hint="eastAsia"/>
          <w:szCs w:val="21"/>
        </w:rPr>
        <w:t>、</w:t>
      </w:r>
      <w:bookmarkStart w:id="50" w:name="OLE_LINK26"/>
      <w:bookmarkStart w:id="51" w:name="OLE_LINK27"/>
      <w:bookmarkStart w:id="52" w:name="OLE_LINK44"/>
      <w:r w:rsidR="009748A1" w:rsidRPr="00AB3512">
        <w:rPr>
          <w:rFonts w:asciiTheme="minorEastAsia" w:eastAsiaTheme="minorEastAsia" w:hAnsiTheme="minorEastAsia" w:hint="eastAsia"/>
          <w:szCs w:val="21"/>
        </w:rPr>
        <w:t>非</w:t>
      </w:r>
      <w:r w:rsidR="009748A1" w:rsidRPr="00AB3512">
        <w:rPr>
          <w:rFonts w:asciiTheme="minorEastAsia" w:eastAsiaTheme="minorEastAsia" w:hAnsiTheme="minorEastAsia"/>
          <w:szCs w:val="21"/>
        </w:rPr>
        <w:t>ST段抬高心肌梗死</w:t>
      </w:r>
      <w:bookmarkEnd w:id="50"/>
      <w:bookmarkEnd w:id="51"/>
      <w:bookmarkEnd w:id="52"/>
      <w:r w:rsidRPr="00AB3512">
        <w:rPr>
          <w:rFonts w:asciiTheme="minorEastAsia" w:eastAsiaTheme="minorEastAsia" w:hAnsiTheme="minorEastAsia"/>
          <w:szCs w:val="21"/>
        </w:rPr>
        <w:t>、</w:t>
      </w:r>
      <w:bookmarkStart w:id="53" w:name="OLE_LINK28"/>
      <w:bookmarkStart w:id="54" w:name="OLE_LINK29"/>
      <w:bookmarkStart w:id="55" w:name="OLE_LINK45"/>
      <w:bookmarkStart w:id="56" w:name="OLE_LINK46"/>
      <w:r w:rsidR="009748A1" w:rsidRPr="00AB3512">
        <w:rPr>
          <w:rFonts w:asciiTheme="minorEastAsia" w:eastAsiaTheme="minorEastAsia" w:hAnsiTheme="minorEastAsia"/>
          <w:szCs w:val="21"/>
        </w:rPr>
        <w:t>ST段抬高心肌梗死</w:t>
      </w:r>
      <w:bookmarkEnd w:id="53"/>
      <w:bookmarkEnd w:id="54"/>
      <w:bookmarkEnd w:id="55"/>
      <w:bookmarkEnd w:id="56"/>
      <w:r w:rsidRPr="00AB3512">
        <w:rPr>
          <w:rFonts w:asciiTheme="minorEastAsia" w:eastAsiaTheme="minorEastAsia" w:hAnsiTheme="minorEastAsia"/>
          <w:szCs w:val="21"/>
        </w:rPr>
        <w:t>、</w:t>
      </w:r>
      <w:bookmarkStart w:id="57" w:name="OLE_LINK47"/>
      <w:bookmarkStart w:id="58" w:name="OLE_LINK48"/>
      <w:bookmarkStart w:id="59" w:name="OLE_LINK49"/>
      <w:bookmarkStart w:id="60" w:name="OLE_LINK50"/>
      <w:bookmarkStart w:id="61" w:name="OLE_LINK30"/>
      <w:bookmarkStart w:id="62" w:name="OLE_LINK31"/>
      <w:bookmarkStart w:id="63" w:name="OLE_LINK32"/>
      <w:r w:rsidR="00742B53" w:rsidRPr="00AB3512">
        <w:rPr>
          <w:rFonts w:asciiTheme="minorEastAsia" w:eastAsiaTheme="minorEastAsia" w:hAnsiTheme="minorEastAsia"/>
          <w:szCs w:val="21"/>
        </w:rPr>
        <w:t>Q波心肌梗死</w:t>
      </w:r>
      <w:r w:rsidR="00742B53">
        <w:rPr>
          <w:rFonts w:asciiTheme="minorEastAsia" w:eastAsiaTheme="minorEastAsia" w:hAnsiTheme="minorEastAsia"/>
          <w:szCs w:val="21"/>
        </w:rPr>
        <w:t>、</w:t>
      </w:r>
      <w:r w:rsidR="009748A1" w:rsidRPr="00AB3512">
        <w:rPr>
          <w:rFonts w:asciiTheme="minorEastAsia" w:eastAsiaTheme="minorEastAsia" w:hAnsiTheme="minorEastAsia" w:hint="eastAsia"/>
          <w:szCs w:val="21"/>
        </w:rPr>
        <w:t>非</w:t>
      </w:r>
      <w:r w:rsidR="009748A1" w:rsidRPr="00AB3512">
        <w:rPr>
          <w:rFonts w:asciiTheme="minorEastAsia" w:eastAsiaTheme="minorEastAsia" w:hAnsiTheme="minorEastAsia"/>
          <w:szCs w:val="21"/>
        </w:rPr>
        <w:t>Q波心肌梗死</w:t>
      </w:r>
      <w:bookmarkEnd w:id="57"/>
      <w:bookmarkEnd w:id="58"/>
      <w:bookmarkEnd w:id="59"/>
      <w:bookmarkEnd w:id="60"/>
      <w:r w:rsidRPr="00AB3512">
        <w:rPr>
          <w:rFonts w:asciiTheme="minorEastAsia" w:eastAsiaTheme="minorEastAsia" w:hAnsiTheme="minorEastAsia"/>
          <w:szCs w:val="21"/>
        </w:rPr>
        <w:t>、</w:t>
      </w:r>
      <w:bookmarkStart w:id="64" w:name="OLE_LINK35"/>
      <w:bookmarkStart w:id="65" w:name="OLE_LINK36"/>
      <w:bookmarkStart w:id="66" w:name="OLE_LINK52"/>
      <w:bookmarkEnd w:id="61"/>
      <w:bookmarkEnd w:id="62"/>
      <w:bookmarkEnd w:id="63"/>
      <w:r w:rsidR="009748A1" w:rsidRPr="00AB3512">
        <w:rPr>
          <w:rFonts w:asciiTheme="minorEastAsia" w:eastAsiaTheme="minorEastAsia" w:hAnsiTheme="minorEastAsia" w:hint="eastAsia"/>
          <w:szCs w:val="21"/>
        </w:rPr>
        <w:t>胸痹</w:t>
      </w:r>
      <w:bookmarkEnd w:id="64"/>
      <w:bookmarkEnd w:id="65"/>
      <w:bookmarkEnd w:id="66"/>
      <w:r w:rsidRPr="00AB3512">
        <w:rPr>
          <w:rFonts w:asciiTheme="minorEastAsia" w:eastAsiaTheme="minorEastAsia" w:hAnsiTheme="minorEastAsia" w:hint="eastAsia"/>
          <w:szCs w:val="21"/>
        </w:rPr>
        <w:t>、</w:t>
      </w:r>
      <w:bookmarkStart w:id="67" w:name="OLE_LINK37"/>
      <w:bookmarkStart w:id="68" w:name="OLE_LINK38"/>
      <w:bookmarkStart w:id="69" w:name="OLE_LINK53"/>
      <w:r w:rsidR="009748A1" w:rsidRPr="00AB3512">
        <w:rPr>
          <w:rFonts w:asciiTheme="minorEastAsia" w:eastAsiaTheme="minorEastAsia" w:hAnsiTheme="minorEastAsia" w:hint="eastAsia"/>
          <w:szCs w:val="21"/>
        </w:rPr>
        <w:t>心痛</w:t>
      </w:r>
      <w:bookmarkEnd w:id="67"/>
      <w:bookmarkEnd w:id="68"/>
      <w:bookmarkEnd w:id="69"/>
      <w:r w:rsidRPr="00AB3512">
        <w:rPr>
          <w:rFonts w:asciiTheme="minorEastAsia" w:eastAsiaTheme="minorEastAsia" w:hAnsiTheme="minorEastAsia" w:hint="eastAsia"/>
          <w:szCs w:val="21"/>
        </w:rPr>
        <w:t>、</w:t>
      </w:r>
      <w:bookmarkStart w:id="70" w:name="OLE_LINK39"/>
      <w:bookmarkStart w:id="71" w:name="OLE_LINK40"/>
      <w:bookmarkStart w:id="72" w:name="OLE_LINK54"/>
      <w:r w:rsidR="009748A1" w:rsidRPr="00AB3512">
        <w:rPr>
          <w:rFonts w:asciiTheme="minorEastAsia" w:eastAsiaTheme="minorEastAsia" w:hAnsiTheme="minorEastAsia" w:hint="eastAsia"/>
          <w:szCs w:val="21"/>
        </w:rPr>
        <w:t>真心痛</w:t>
      </w:r>
      <w:bookmarkEnd w:id="70"/>
      <w:bookmarkEnd w:id="71"/>
      <w:bookmarkEnd w:id="72"/>
      <w:r w:rsidRPr="00AB3512">
        <w:rPr>
          <w:rFonts w:asciiTheme="minorEastAsia" w:eastAsiaTheme="minorEastAsia" w:hAnsiTheme="minorEastAsia" w:hint="eastAsia"/>
          <w:szCs w:val="21"/>
        </w:rPr>
        <w:t>等为</w:t>
      </w:r>
      <w:r>
        <w:rPr>
          <w:rFonts w:asciiTheme="minorEastAsia" w:eastAsiaTheme="minorEastAsia" w:hAnsiTheme="minorEastAsia" w:hint="eastAsia"/>
          <w:szCs w:val="21"/>
        </w:rPr>
        <w:t>中文</w:t>
      </w:r>
      <w:r w:rsidRPr="00AB3512">
        <w:rPr>
          <w:rFonts w:asciiTheme="minorEastAsia" w:eastAsiaTheme="minorEastAsia" w:hAnsiTheme="minorEastAsia" w:hint="eastAsia"/>
          <w:szCs w:val="21"/>
        </w:rPr>
        <w:t>检索词</w:t>
      </w:r>
      <w:r>
        <w:rPr>
          <w:rFonts w:asciiTheme="minorEastAsia" w:eastAsiaTheme="minorEastAsia" w:hAnsiTheme="minorEastAsia" w:hint="eastAsia"/>
          <w:szCs w:val="21"/>
        </w:rPr>
        <w:t>，以</w:t>
      </w:r>
      <w:r w:rsidR="009748A1" w:rsidRPr="00AB3512">
        <w:rPr>
          <w:rFonts w:asciiTheme="minorEastAsia" w:eastAsiaTheme="minorEastAsia" w:hAnsiTheme="minorEastAsia"/>
          <w:szCs w:val="21"/>
        </w:rPr>
        <w:t>acute coronary syndrome</w:t>
      </w:r>
      <w:r w:rsidRPr="00AB3512">
        <w:rPr>
          <w:rFonts w:asciiTheme="minorEastAsia" w:eastAsiaTheme="minorEastAsia" w:hAnsiTheme="minorEastAsia"/>
          <w:szCs w:val="21"/>
        </w:rPr>
        <w:t>、</w:t>
      </w:r>
      <w:r w:rsidR="009748A1" w:rsidRPr="00AB3512">
        <w:rPr>
          <w:rFonts w:asciiTheme="minorEastAsia" w:eastAsiaTheme="minorEastAsia" w:hAnsiTheme="minorEastAsia"/>
          <w:szCs w:val="21"/>
        </w:rPr>
        <w:t xml:space="preserve"> acute myocardial infarction</w:t>
      </w:r>
      <w:r w:rsidRPr="00AB3512">
        <w:rPr>
          <w:rFonts w:asciiTheme="minorEastAsia" w:eastAsiaTheme="minorEastAsia" w:hAnsiTheme="minorEastAsia"/>
          <w:szCs w:val="21"/>
        </w:rPr>
        <w:t>、</w:t>
      </w:r>
      <w:r w:rsidR="009748A1" w:rsidRPr="00AB3512">
        <w:rPr>
          <w:rFonts w:asciiTheme="minorEastAsia" w:eastAsiaTheme="minorEastAsia" w:hAnsiTheme="minorEastAsia"/>
          <w:szCs w:val="21"/>
        </w:rPr>
        <w:t xml:space="preserve"> unstable angina</w:t>
      </w:r>
      <w:r w:rsidRPr="00AB3512">
        <w:rPr>
          <w:rFonts w:asciiTheme="minorEastAsia" w:eastAsiaTheme="minorEastAsia" w:hAnsiTheme="minorEastAsia"/>
          <w:szCs w:val="21"/>
        </w:rPr>
        <w:t>、</w:t>
      </w:r>
      <w:r w:rsidR="00742B53" w:rsidRPr="00AB3512">
        <w:rPr>
          <w:rFonts w:asciiTheme="minorEastAsia" w:eastAsiaTheme="minorEastAsia" w:hAnsiTheme="minorEastAsia"/>
          <w:szCs w:val="21"/>
        </w:rPr>
        <w:t>Q-wave myocardial infarction、</w:t>
      </w:r>
      <w:r w:rsidR="009748A1" w:rsidRPr="00AB3512">
        <w:rPr>
          <w:rFonts w:asciiTheme="minorEastAsia" w:eastAsiaTheme="minorEastAsia" w:hAnsiTheme="minorEastAsia"/>
          <w:szCs w:val="21"/>
        </w:rPr>
        <w:t>non-Q-wave myocardial infarction</w:t>
      </w:r>
      <w:r w:rsidRPr="00AB3512">
        <w:rPr>
          <w:rFonts w:asciiTheme="minorEastAsia" w:eastAsiaTheme="minorEastAsia" w:hAnsiTheme="minorEastAsia"/>
          <w:szCs w:val="21"/>
        </w:rPr>
        <w:t>、</w:t>
      </w:r>
      <w:r w:rsidR="009748A1" w:rsidRPr="00AB3512">
        <w:rPr>
          <w:rFonts w:asciiTheme="minorEastAsia" w:eastAsiaTheme="minorEastAsia" w:hAnsiTheme="minorEastAsia"/>
          <w:szCs w:val="21"/>
        </w:rPr>
        <w:t xml:space="preserve">Acute ST segment </w:t>
      </w:r>
      <w:r w:rsidRPr="00AB3512">
        <w:rPr>
          <w:rFonts w:asciiTheme="minorEastAsia" w:eastAsiaTheme="minorEastAsia" w:hAnsiTheme="minorEastAsia"/>
          <w:szCs w:val="21"/>
        </w:rPr>
        <w:t>elevation myocardial infarction、</w:t>
      </w:r>
      <w:r w:rsidR="009748A1" w:rsidRPr="00AB3512">
        <w:rPr>
          <w:rFonts w:asciiTheme="minorEastAsia" w:eastAsiaTheme="minorEastAsia" w:hAnsiTheme="minorEastAsia"/>
          <w:szCs w:val="21"/>
        </w:rPr>
        <w:t>Acute non ST segment elevation myocardial infarction</w:t>
      </w:r>
      <w:r w:rsidRPr="00AB3512">
        <w:rPr>
          <w:rFonts w:asciiTheme="minorEastAsia" w:eastAsiaTheme="minorEastAsia" w:hAnsiTheme="minorEastAsia"/>
          <w:szCs w:val="21"/>
        </w:rPr>
        <w:t>、</w:t>
      </w:r>
      <w:r w:rsidR="009748A1" w:rsidRPr="00AB3512">
        <w:rPr>
          <w:rFonts w:asciiTheme="minorEastAsia" w:eastAsiaTheme="minorEastAsia" w:hAnsiTheme="minorEastAsia"/>
          <w:szCs w:val="21"/>
        </w:rPr>
        <w:t>unstable angina pectoris</w:t>
      </w:r>
      <w:r w:rsidRPr="00AB3512">
        <w:rPr>
          <w:rFonts w:asciiTheme="minorEastAsia" w:eastAsiaTheme="minorEastAsia" w:hAnsiTheme="minorEastAsia"/>
          <w:szCs w:val="21"/>
        </w:rPr>
        <w:t>、</w:t>
      </w:r>
      <w:r w:rsidR="009748A1" w:rsidRPr="00AB3512">
        <w:rPr>
          <w:rFonts w:asciiTheme="minorEastAsia" w:eastAsiaTheme="minorEastAsia" w:hAnsiTheme="minorEastAsia"/>
          <w:szCs w:val="21"/>
        </w:rPr>
        <w:t xml:space="preserve"> coronary heart disease</w:t>
      </w:r>
      <w:r w:rsidRPr="00AB3512">
        <w:rPr>
          <w:rFonts w:asciiTheme="minorEastAsia" w:eastAsiaTheme="minorEastAsia" w:hAnsiTheme="minorEastAsia"/>
          <w:szCs w:val="21"/>
        </w:rPr>
        <w:t>、</w:t>
      </w:r>
      <w:r w:rsidR="009748A1" w:rsidRPr="00AB3512">
        <w:rPr>
          <w:rFonts w:asciiTheme="minorEastAsia" w:eastAsiaTheme="minorEastAsia" w:hAnsiTheme="minorEastAsia"/>
          <w:szCs w:val="21"/>
        </w:rPr>
        <w:t xml:space="preserve"> Chest pain</w:t>
      </w:r>
      <w:r w:rsidRPr="00AB3512">
        <w:rPr>
          <w:rFonts w:asciiTheme="minorEastAsia" w:eastAsiaTheme="minorEastAsia" w:hAnsiTheme="minorEastAsia"/>
          <w:szCs w:val="21"/>
        </w:rPr>
        <w:t>、</w:t>
      </w:r>
      <w:r w:rsidR="009748A1" w:rsidRPr="00AB3512">
        <w:rPr>
          <w:rFonts w:asciiTheme="minorEastAsia" w:eastAsiaTheme="minorEastAsia" w:hAnsiTheme="minorEastAsia"/>
          <w:szCs w:val="21"/>
        </w:rPr>
        <w:t>heartache</w:t>
      </w:r>
      <w:r w:rsidRPr="00AB3512">
        <w:rPr>
          <w:rFonts w:asciiTheme="minorEastAsia" w:eastAsiaTheme="minorEastAsia" w:hAnsiTheme="minorEastAsia"/>
          <w:szCs w:val="21"/>
        </w:rPr>
        <w:t>、</w:t>
      </w:r>
      <w:r w:rsidR="009748A1" w:rsidRPr="00AB3512">
        <w:rPr>
          <w:rFonts w:asciiTheme="minorEastAsia" w:eastAsiaTheme="minorEastAsia" w:hAnsiTheme="minorEastAsia"/>
          <w:szCs w:val="21"/>
        </w:rPr>
        <w:t>Chinese medicine</w:t>
      </w:r>
      <w:r w:rsidRPr="00AB3512">
        <w:rPr>
          <w:rFonts w:asciiTheme="minorEastAsia" w:eastAsiaTheme="minorEastAsia" w:hAnsiTheme="minorEastAsia"/>
          <w:szCs w:val="21"/>
        </w:rPr>
        <w:t>、</w:t>
      </w:r>
      <w:r w:rsidR="009748A1" w:rsidRPr="00AB3512">
        <w:rPr>
          <w:rFonts w:asciiTheme="minorEastAsia" w:eastAsiaTheme="minorEastAsia" w:hAnsiTheme="minorEastAsia"/>
          <w:szCs w:val="21"/>
        </w:rPr>
        <w:t xml:space="preserve"> Complementary and alternative therapies</w:t>
      </w:r>
      <w:r w:rsidRPr="00AB3512">
        <w:rPr>
          <w:rFonts w:asciiTheme="minorEastAsia" w:eastAsiaTheme="minorEastAsia" w:hAnsiTheme="minorEastAsia"/>
          <w:szCs w:val="21"/>
        </w:rPr>
        <w:t>、</w:t>
      </w:r>
      <w:r w:rsidR="009748A1" w:rsidRPr="00AB3512">
        <w:rPr>
          <w:rFonts w:asciiTheme="minorEastAsia" w:eastAsiaTheme="minorEastAsia" w:hAnsiTheme="minorEastAsia"/>
          <w:szCs w:val="21"/>
        </w:rPr>
        <w:t>Traditional medicine</w:t>
      </w:r>
      <w:r w:rsidRPr="00AB3512">
        <w:rPr>
          <w:rFonts w:asciiTheme="minorEastAsia" w:eastAsiaTheme="minorEastAsia" w:hAnsiTheme="minorEastAsia"/>
          <w:szCs w:val="21"/>
        </w:rPr>
        <w:t>、</w:t>
      </w:r>
      <w:r w:rsidR="009748A1" w:rsidRPr="00AB3512">
        <w:rPr>
          <w:rFonts w:asciiTheme="minorEastAsia" w:eastAsiaTheme="minorEastAsia" w:hAnsiTheme="minorEastAsia"/>
          <w:szCs w:val="21"/>
        </w:rPr>
        <w:t>acupuncture</w:t>
      </w:r>
      <w:r w:rsidRPr="00AB3512">
        <w:rPr>
          <w:rFonts w:asciiTheme="minorEastAsia" w:eastAsiaTheme="minorEastAsia" w:hAnsiTheme="minorEastAsia"/>
          <w:szCs w:val="21"/>
        </w:rPr>
        <w:t>、</w:t>
      </w:r>
      <w:r w:rsidR="009748A1" w:rsidRPr="00AB3512">
        <w:rPr>
          <w:rFonts w:asciiTheme="minorEastAsia" w:eastAsiaTheme="minorEastAsia" w:hAnsiTheme="minorEastAsia"/>
          <w:szCs w:val="21"/>
        </w:rPr>
        <w:t>massage</w:t>
      </w:r>
      <w:r w:rsidRPr="00AB3512">
        <w:rPr>
          <w:rFonts w:asciiTheme="minorEastAsia" w:eastAsiaTheme="minorEastAsia" w:hAnsiTheme="minorEastAsia"/>
          <w:szCs w:val="21"/>
        </w:rPr>
        <w:t>等为英文检索词。</w:t>
      </w:r>
      <w:r w:rsidR="002F7185" w:rsidRPr="0044657C">
        <w:rPr>
          <w:rFonts w:asciiTheme="minorEastAsia" w:eastAsiaTheme="minorEastAsia" w:hAnsiTheme="minorEastAsia" w:hint="eastAsia"/>
          <w:szCs w:val="21"/>
        </w:rPr>
        <w:t>通过计算机检索PubMed、EMBASE、Cochrane图书馆、中国生物医学文献数据库(CBM)、中国期刊全文数据库(CNKI)、万方数据库和中文科技期刊全文数据库(VIP)。检索词为按照PICO临床研究模型的关键要素,以急性冠脉综合征,胸痹，真心痛，中医药及全部扩展树检索。检索时间均从建库至</w:t>
      </w:r>
      <w:r w:rsidR="00FE4C3A" w:rsidRPr="0044657C">
        <w:rPr>
          <w:rFonts w:asciiTheme="minorEastAsia" w:eastAsiaTheme="minorEastAsia" w:hAnsiTheme="minorEastAsia" w:hint="eastAsia"/>
          <w:szCs w:val="21"/>
        </w:rPr>
        <w:t>201</w:t>
      </w:r>
      <w:r w:rsidR="007216E1">
        <w:rPr>
          <w:rFonts w:asciiTheme="minorEastAsia" w:eastAsiaTheme="minorEastAsia" w:hAnsiTheme="minorEastAsia" w:hint="eastAsia"/>
          <w:szCs w:val="21"/>
        </w:rPr>
        <w:t>5</w:t>
      </w:r>
      <w:r w:rsidR="00482A0B" w:rsidRPr="0044657C">
        <w:rPr>
          <w:rFonts w:asciiTheme="minorEastAsia" w:eastAsiaTheme="minorEastAsia" w:hAnsiTheme="minorEastAsia" w:hint="eastAsia"/>
          <w:szCs w:val="21"/>
        </w:rPr>
        <w:t>年</w:t>
      </w:r>
      <w:r w:rsidR="00D74252">
        <w:rPr>
          <w:rFonts w:asciiTheme="minorEastAsia" w:eastAsiaTheme="minorEastAsia" w:hAnsiTheme="minorEastAsia" w:hint="eastAsia"/>
          <w:szCs w:val="21"/>
        </w:rPr>
        <w:t>1</w:t>
      </w:r>
      <w:r w:rsidR="007216E1">
        <w:rPr>
          <w:rFonts w:asciiTheme="minorEastAsia" w:eastAsiaTheme="minorEastAsia" w:hAnsiTheme="minorEastAsia" w:hint="eastAsia"/>
          <w:szCs w:val="21"/>
        </w:rPr>
        <w:t>2</w:t>
      </w:r>
      <w:r w:rsidR="002F7185" w:rsidRPr="0044657C">
        <w:rPr>
          <w:rFonts w:asciiTheme="minorEastAsia" w:eastAsiaTheme="minorEastAsia" w:hAnsiTheme="minorEastAsia" w:hint="eastAsia"/>
          <w:szCs w:val="21"/>
        </w:rPr>
        <w:t>月3</w:t>
      </w:r>
      <w:r w:rsidR="00D74252">
        <w:rPr>
          <w:rFonts w:asciiTheme="minorEastAsia" w:eastAsiaTheme="minorEastAsia" w:hAnsiTheme="minorEastAsia" w:hint="eastAsia"/>
          <w:szCs w:val="21"/>
        </w:rPr>
        <w:t>1</w:t>
      </w:r>
      <w:r w:rsidR="002F7185" w:rsidRPr="0044657C">
        <w:rPr>
          <w:rFonts w:asciiTheme="minorEastAsia" w:eastAsiaTheme="minorEastAsia" w:hAnsiTheme="minorEastAsia" w:hint="eastAsia"/>
          <w:szCs w:val="21"/>
        </w:rPr>
        <w:t>日。全面收集关于中医药治疗急性冠脉综合征的</w:t>
      </w:r>
      <w:r w:rsidR="00913B94">
        <w:rPr>
          <w:rFonts w:asciiTheme="minorEastAsia" w:eastAsiaTheme="minorEastAsia" w:hAnsiTheme="minorEastAsia" w:hint="eastAsia"/>
          <w:szCs w:val="21"/>
        </w:rPr>
        <w:t>试验研究</w:t>
      </w:r>
      <w:r w:rsidR="002F7185" w:rsidRPr="0044657C">
        <w:rPr>
          <w:rFonts w:asciiTheme="minorEastAsia" w:eastAsiaTheme="minorEastAsia" w:hAnsiTheme="minorEastAsia" w:hint="eastAsia"/>
          <w:szCs w:val="21"/>
        </w:rPr>
        <w:t>。</w:t>
      </w:r>
    </w:p>
    <w:p w:rsidR="00FE4C3A" w:rsidRDefault="00FE4C3A" w:rsidP="00FE4C3A">
      <w:pPr>
        <w:ind w:firstLine="480"/>
        <w:rPr>
          <w:rFonts w:ascii="宋体" w:hAnsi="宋体"/>
        </w:rPr>
      </w:pPr>
      <w:r w:rsidRPr="00FE4C3A">
        <w:rPr>
          <w:rFonts w:ascii="宋体" w:hAnsi="宋体" w:hint="eastAsia"/>
        </w:rPr>
        <w:t>根据检索策略，项目工作组在文献检索阶段初步检索到与本病相关的文献2916篇。对文献分析和质量评价后有168篇随机对照文献。文献质量总体较差</w:t>
      </w:r>
      <w:r>
        <w:rPr>
          <w:rFonts w:ascii="宋体" w:hAnsi="宋体" w:hint="eastAsia"/>
        </w:rPr>
        <w:t>。</w:t>
      </w:r>
    </w:p>
    <w:p w:rsidR="00FE4C3A" w:rsidRDefault="00FE4C3A" w:rsidP="00FE4C3A">
      <w:pPr>
        <w:ind w:firstLine="480"/>
        <w:rPr>
          <w:rFonts w:ascii="宋体" w:hAnsi="宋体"/>
        </w:rPr>
      </w:pPr>
      <w:r>
        <w:rPr>
          <w:rFonts w:ascii="宋体" w:hAnsi="宋体" w:hint="eastAsia"/>
        </w:rPr>
        <w:t>项目复审阶段，根据复审要求，补充2006-2017年间相关文献共</w:t>
      </w:r>
      <w:r w:rsidR="00F25F56">
        <w:rPr>
          <w:rFonts w:ascii="宋体" w:hAnsi="宋体" w:hint="eastAsia"/>
        </w:rPr>
        <w:t>4</w:t>
      </w:r>
      <w:r>
        <w:rPr>
          <w:rFonts w:ascii="宋体" w:hAnsi="宋体" w:hint="eastAsia"/>
        </w:rPr>
        <w:t>篇。</w:t>
      </w:r>
    </w:p>
    <w:p w:rsidR="002F7185" w:rsidRPr="00A83A17" w:rsidRDefault="002F7185" w:rsidP="00754423">
      <w:pPr>
        <w:spacing w:beforeLines="100" w:afterLines="100"/>
        <w:ind w:firstLineChars="177" w:firstLine="372"/>
        <w:rPr>
          <w:rFonts w:ascii="黑体" w:eastAsia="黑体" w:hAnsi="黑体"/>
          <w:szCs w:val="21"/>
        </w:rPr>
      </w:pPr>
      <w:r w:rsidRPr="00A83A17">
        <w:rPr>
          <w:rFonts w:ascii="黑体" w:eastAsia="黑体" w:hAnsi="黑体" w:hint="eastAsia"/>
          <w:szCs w:val="21"/>
        </w:rPr>
        <w:t>A</w:t>
      </w:r>
      <w:r w:rsidR="000D44BB">
        <w:rPr>
          <w:rFonts w:ascii="黑体" w:eastAsia="黑体" w:hAnsi="黑体" w:hint="eastAsia"/>
          <w:szCs w:val="21"/>
        </w:rPr>
        <w:t>.</w:t>
      </w:r>
      <w:r w:rsidRPr="00A83A17">
        <w:rPr>
          <w:rFonts w:ascii="黑体" w:eastAsia="黑体" w:hAnsi="黑体" w:hint="eastAsia"/>
          <w:szCs w:val="21"/>
        </w:rPr>
        <w:t>2文献质量评价</w:t>
      </w:r>
    </w:p>
    <w:p w:rsidR="00F276BF" w:rsidRPr="00F92C8B" w:rsidRDefault="00BD4DB3" w:rsidP="00F92C8B">
      <w:pPr>
        <w:ind w:firstLine="480"/>
        <w:rPr>
          <w:rFonts w:ascii="宋体" w:hAnsi="宋体"/>
        </w:rPr>
      </w:pPr>
      <w:r w:rsidRPr="00F92C8B">
        <w:rPr>
          <w:rFonts w:ascii="宋体" w:hAnsi="宋体" w:hint="eastAsia"/>
        </w:rPr>
        <w:t>(</w:t>
      </w:r>
      <w:r w:rsidR="006251B3" w:rsidRPr="00F92C8B">
        <w:rPr>
          <w:rFonts w:ascii="宋体" w:hAnsi="宋体" w:hint="eastAsia"/>
        </w:rPr>
        <w:t>1)</w:t>
      </w:r>
      <w:r w:rsidR="00F276BF" w:rsidRPr="00F92C8B">
        <w:rPr>
          <w:rFonts w:ascii="宋体" w:hAnsi="宋体" w:hint="eastAsia"/>
        </w:rPr>
        <w:t>随机临床试验的评价：采用</w:t>
      </w:r>
      <w:r w:rsidR="00AD54D1" w:rsidRPr="00F92C8B">
        <w:rPr>
          <w:rFonts w:ascii="宋体" w:hAnsi="宋体" w:hint="eastAsia"/>
        </w:rPr>
        <w:t>Jada</w:t>
      </w:r>
      <w:r w:rsidR="00F276BF" w:rsidRPr="00F92C8B">
        <w:rPr>
          <w:rFonts w:ascii="宋体" w:hAnsi="宋体" w:hint="eastAsia"/>
        </w:rPr>
        <w:t>d量表评分</w:t>
      </w:r>
      <w:r w:rsidR="00A07DB7" w:rsidRPr="00F92C8B">
        <w:rPr>
          <w:rFonts w:ascii="宋体" w:hAnsi="宋体" w:hint="eastAsia"/>
        </w:rPr>
        <w:t>量表</w:t>
      </w:r>
      <w:r w:rsidR="00F276BF" w:rsidRPr="00F92C8B">
        <w:rPr>
          <w:rFonts w:ascii="宋体" w:hAnsi="宋体" w:hint="eastAsia"/>
        </w:rPr>
        <w:t>。文献总体质量较差，</w:t>
      </w:r>
      <w:bookmarkStart w:id="73" w:name="OLE_LINK76"/>
      <w:r w:rsidR="00AD54D1" w:rsidRPr="00F92C8B">
        <w:rPr>
          <w:rFonts w:ascii="宋体" w:hAnsi="宋体" w:hint="eastAsia"/>
        </w:rPr>
        <w:t>Jad</w:t>
      </w:r>
      <w:r w:rsidR="00181416">
        <w:rPr>
          <w:rFonts w:ascii="宋体" w:hAnsi="宋体" w:hint="eastAsia"/>
        </w:rPr>
        <w:t>a</w:t>
      </w:r>
      <w:r w:rsidR="00F276BF" w:rsidRPr="00F92C8B">
        <w:rPr>
          <w:rFonts w:ascii="宋体" w:hAnsi="宋体" w:hint="eastAsia"/>
        </w:rPr>
        <w:t>d</w:t>
      </w:r>
      <w:bookmarkEnd w:id="73"/>
      <w:r w:rsidR="00F276BF" w:rsidRPr="00F92C8B">
        <w:rPr>
          <w:rFonts w:ascii="宋体" w:hAnsi="宋体" w:hint="eastAsia"/>
        </w:rPr>
        <w:t>评分大于3分的有</w:t>
      </w:r>
      <w:r w:rsidR="00A07DB7" w:rsidRPr="00F92C8B">
        <w:rPr>
          <w:rFonts w:ascii="宋体" w:hAnsi="宋体" w:hint="eastAsia"/>
        </w:rPr>
        <w:t>4</w:t>
      </w:r>
      <w:r w:rsidR="00F276BF" w:rsidRPr="00F92C8B">
        <w:rPr>
          <w:rFonts w:ascii="宋体" w:hAnsi="宋体" w:hint="eastAsia"/>
        </w:rPr>
        <w:t>篇。</w:t>
      </w:r>
    </w:p>
    <w:p w:rsidR="00F74C32" w:rsidRPr="00F92C8B" w:rsidRDefault="00BD4DB3" w:rsidP="00F92C8B">
      <w:pPr>
        <w:ind w:firstLine="480"/>
        <w:rPr>
          <w:rFonts w:ascii="宋体" w:hAnsi="宋体"/>
        </w:rPr>
      </w:pPr>
      <w:r w:rsidRPr="00F92C8B">
        <w:rPr>
          <w:rFonts w:ascii="宋体" w:hAnsi="宋体" w:hint="eastAsia"/>
        </w:rPr>
        <w:t>(</w:t>
      </w:r>
      <w:r w:rsidR="006251B3" w:rsidRPr="00F92C8B">
        <w:rPr>
          <w:rFonts w:ascii="宋体" w:hAnsi="宋体"/>
        </w:rPr>
        <w:t>2</w:t>
      </w:r>
      <w:r w:rsidRPr="00F92C8B">
        <w:rPr>
          <w:rFonts w:ascii="宋体" w:hAnsi="宋体" w:hint="eastAsia"/>
        </w:rPr>
        <w:t>)</w:t>
      </w:r>
      <w:bookmarkStart w:id="74" w:name="OLE_LINK59"/>
      <w:bookmarkStart w:id="75" w:name="OLE_LINK60"/>
      <w:r w:rsidR="00C63B54" w:rsidRPr="00F92C8B">
        <w:rPr>
          <w:rFonts w:ascii="宋体" w:hAnsi="宋体" w:hint="eastAsia"/>
        </w:rPr>
        <w:t>系统评价的方法学质量评价：</w:t>
      </w:r>
      <w:bookmarkEnd w:id="74"/>
      <w:bookmarkEnd w:id="75"/>
      <w:r w:rsidR="00B91AB4" w:rsidRPr="00F92C8B">
        <w:rPr>
          <w:rFonts w:ascii="宋体" w:hAnsi="宋体" w:hint="eastAsia"/>
        </w:rPr>
        <w:t>采用</w:t>
      </w:r>
      <w:bookmarkStart w:id="76" w:name="OLE_LINK61"/>
      <w:bookmarkStart w:id="77" w:name="OLE_LINK62"/>
      <w:r w:rsidR="00B91AB4" w:rsidRPr="00F92C8B">
        <w:rPr>
          <w:rFonts w:ascii="宋体" w:hAnsi="宋体"/>
        </w:rPr>
        <w:t>AMSTAR</w:t>
      </w:r>
      <w:bookmarkEnd w:id="76"/>
      <w:bookmarkEnd w:id="77"/>
      <w:r w:rsidR="00913EBF" w:rsidRPr="00F92C8B">
        <w:rPr>
          <w:rFonts w:ascii="宋体" w:hAnsi="宋体" w:hint="eastAsia"/>
        </w:rPr>
        <w:t>量表</w:t>
      </w:r>
      <w:r w:rsidR="00B91AB4" w:rsidRPr="00F92C8B">
        <w:rPr>
          <w:rFonts w:ascii="宋体" w:hAnsi="宋体" w:hint="eastAsia"/>
        </w:rPr>
        <w:t>。</w:t>
      </w:r>
      <w:r w:rsidR="00F92C8B" w:rsidRPr="00F92C8B">
        <w:rPr>
          <w:rFonts w:ascii="宋体" w:hAnsi="宋体" w:hint="eastAsia"/>
        </w:rPr>
        <w:t>41篇系统评价研究总体质量不高，各项评价条目总分</w:t>
      </w:r>
      <w:r w:rsidR="00EA4C44">
        <w:rPr>
          <w:rFonts w:ascii="宋体" w:hAnsi="宋体" w:hint="eastAsia"/>
        </w:rPr>
        <w:t>大于</w:t>
      </w:r>
      <w:r w:rsidR="00C46585">
        <w:rPr>
          <w:rFonts w:ascii="宋体" w:hAnsi="宋体" w:hint="eastAsia"/>
        </w:rPr>
        <w:t>8</w:t>
      </w:r>
      <w:r w:rsidR="00F92C8B" w:rsidRPr="00F92C8B">
        <w:rPr>
          <w:rFonts w:ascii="宋体" w:hAnsi="宋体" w:hint="eastAsia"/>
        </w:rPr>
        <w:t>分</w:t>
      </w:r>
      <w:r w:rsidR="00EA4C44">
        <w:rPr>
          <w:rFonts w:ascii="宋体" w:hAnsi="宋体" w:hint="eastAsia"/>
        </w:rPr>
        <w:t>的有</w:t>
      </w:r>
      <w:r w:rsidR="00C46585">
        <w:rPr>
          <w:rFonts w:ascii="宋体" w:hAnsi="宋体" w:hint="eastAsia"/>
        </w:rPr>
        <w:t>6篇</w:t>
      </w:r>
      <w:r w:rsidR="00F92C8B" w:rsidRPr="00F92C8B">
        <w:rPr>
          <w:rFonts w:ascii="宋体" w:hAnsi="宋体" w:hint="eastAsia"/>
        </w:rPr>
        <w:t>。</w:t>
      </w:r>
    </w:p>
    <w:p w:rsidR="002F7185" w:rsidRPr="00A83A17" w:rsidRDefault="002F7185" w:rsidP="00754423">
      <w:pPr>
        <w:spacing w:beforeLines="100" w:afterLines="100"/>
        <w:ind w:firstLineChars="177" w:firstLine="372"/>
        <w:rPr>
          <w:rFonts w:ascii="黑体" w:eastAsia="黑体" w:hAnsi="黑体"/>
          <w:szCs w:val="21"/>
        </w:rPr>
      </w:pPr>
      <w:bookmarkStart w:id="78" w:name="OLE_LINK65"/>
      <w:bookmarkStart w:id="79" w:name="OLE_LINK66"/>
      <w:r w:rsidRPr="00A83A17">
        <w:rPr>
          <w:rFonts w:ascii="黑体" w:eastAsia="黑体" w:hAnsi="黑体" w:hint="eastAsia"/>
          <w:szCs w:val="21"/>
        </w:rPr>
        <w:t>A</w:t>
      </w:r>
      <w:r w:rsidR="000D44BB">
        <w:rPr>
          <w:rFonts w:ascii="黑体" w:eastAsia="黑体" w:hAnsi="黑体" w:hint="eastAsia"/>
          <w:szCs w:val="21"/>
        </w:rPr>
        <w:t>.</w:t>
      </w:r>
      <w:r w:rsidRPr="00A83A17">
        <w:rPr>
          <w:rFonts w:ascii="黑体" w:eastAsia="黑体" w:hAnsi="黑体" w:hint="eastAsia"/>
          <w:szCs w:val="21"/>
        </w:rPr>
        <w:t>3证据评价分级</w:t>
      </w:r>
    </w:p>
    <w:bookmarkEnd w:id="78"/>
    <w:bookmarkEnd w:id="79"/>
    <w:p w:rsidR="002F7185" w:rsidRPr="0044657C" w:rsidRDefault="002F7185" w:rsidP="00A83A17">
      <w:pPr>
        <w:ind w:firstLineChars="177" w:firstLine="372"/>
        <w:rPr>
          <w:rFonts w:asciiTheme="minorEastAsia" w:eastAsiaTheme="minorEastAsia" w:hAnsiTheme="minorEastAsia"/>
          <w:szCs w:val="21"/>
        </w:rPr>
      </w:pPr>
      <w:r w:rsidRPr="0044657C">
        <w:rPr>
          <w:rFonts w:asciiTheme="minorEastAsia" w:eastAsiaTheme="minorEastAsia" w:hAnsiTheme="minorEastAsia" w:hint="eastAsia"/>
          <w:szCs w:val="21"/>
        </w:rPr>
        <w:t>参照中国刘建平教授提出的关于传统医学证据分级的建议对证据评价分级。此外，我们依据文献研究的成果经专家共识，形成推荐建议。</w:t>
      </w:r>
    </w:p>
    <w:p w:rsidR="002F7185" w:rsidRPr="0044657C" w:rsidRDefault="002F7185" w:rsidP="00DC2033">
      <w:pPr>
        <w:ind w:firstLineChars="177" w:firstLine="372"/>
        <w:jc w:val="center"/>
        <w:rPr>
          <w:rFonts w:asciiTheme="minorEastAsia" w:eastAsiaTheme="minorEastAsia" w:hAnsiTheme="minorEastAsia"/>
          <w:szCs w:val="21"/>
        </w:rPr>
      </w:pPr>
      <w:r w:rsidRPr="0044657C">
        <w:rPr>
          <w:rFonts w:asciiTheme="minorEastAsia" w:eastAsiaTheme="minorEastAsia" w:hAnsiTheme="minorEastAsia" w:cs="宋体" w:hint="eastAsia"/>
          <w:color w:val="000000"/>
          <w:kern w:val="0"/>
          <w:szCs w:val="21"/>
        </w:rPr>
        <w:t>表</w:t>
      </w:r>
      <w:r w:rsidRPr="0044657C">
        <w:rPr>
          <w:rFonts w:asciiTheme="minorEastAsia" w:eastAsiaTheme="minorEastAsia" w:hAnsiTheme="minorEastAsia" w:cs="宋体"/>
          <w:color w:val="000000"/>
          <w:kern w:val="0"/>
          <w:szCs w:val="21"/>
        </w:rPr>
        <w:t xml:space="preserve">1 </w:t>
      </w:r>
      <w:r w:rsidR="00DC2033">
        <w:rPr>
          <w:rFonts w:asciiTheme="minorEastAsia" w:eastAsiaTheme="minorEastAsia" w:hAnsiTheme="minorEastAsia" w:cs="宋体" w:hint="eastAsia"/>
          <w:color w:val="000000"/>
          <w:kern w:val="0"/>
          <w:szCs w:val="21"/>
        </w:rPr>
        <w:t xml:space="preserve"> </w:t>
      </w:r>
      <w:r w:rsidRPr="0044657C">
        <w:rPr>
          <w:rFonts w:asciiTheme="minorEastAsia" w:eastAsiaTheme="minorEastAsia" w:hAnsiTheme="minorEastAsia" w:cs="宋体" w:hint="eastAsia"/>
          <w:color w:val="000000"/>
          <w:kern w:val="0"/>
          <w:szCs w:val="21"/>
        </w:rPr>
        <w:t>证据分级标准</w:t>
      </w:r>
    </w:p>
    <w:tbl>
      <w:tblPr>
        <w:tblW w:w="0" w:type="auto"/>
        <w:jc w:val="center"/>
        <w:tblBorders>
          <w:top w:val="nil"/>
          <w:left w:val="nil"/>
          <w:bottom w:val="nil"/>
          <w:right w:val="nil"/>
        </w:tblBorders>
        <w:tblLayout w:type="fixed"/>
        <w:tblLook w:val="0000"/>
      </w:tblPr>
      <w:tblGrid>
        <w:gridCol w:w="7140"/>
      </w:tblGrid>
      <w:tr w:rsidR="002F7185" w:rsidRPr="0044657C" w:rsidTr="001678AD">
        <w:trPr>
          <w:trHeight w:val="102"/>
          <w:jc w:val="center"/>
        </w:trPr>
        <w:tc>
          <w:tcPr>
            <w:tcW w:w="7140" w:type="dxa"/>
            <w:tcBorders>
              <w:top w:val="single" w:sz="4" w:space="0" w:color="auto"/>
              <w:bottom w:val="single" w:sz="4" w:space="0" w:color="auto"/>
            </w:tcBorders>
          </w:tcPr>
          <w:p w:rsidR="002F7185" w:rsidRPr="0044657C" w:rsidRDefault="002F7185" w:rsidP="00A83A17">
            <w:pPr>
              <w:autoSpaceDE w:val="0"/>
              <w:autoSpaceDN w:val="0"/>
              <w:adjustRightInd w:val="0"/>
              <w:ind w:firstLineChars="177" w:firstLine="372"/>
              <w:rPr>
                <w:rFonts w:asciiTheme="minorEastAsia" w:eastAsiaTheme="minorEastAsia" w:hAnsiTheme="minorEastAsia" w:cs="宋体"/>
                <w:color w:val="000000"/>
                <w:kern w:val="0"/>
                <w:szCs w:val="21"/>
              </w:rPr>
            </w:pPr>
            <w:r w:rsidRPr="0044657C">
              <w:rPr>
                <w:rFonts w:asciiTheme="minorEastAsia" w:eastAsiaTheme="minorEastAsia" w:hAnsiTheme="minorEastAsia" w:cs="宋体" w:hint="eastAsia"/>
                <w:color w:val="000000"/>
                <w:kern w:val="0"/>
                <w:szCs w:val="21"/>
              </w:rPr>
              <w:t>证据分级标准</w:t>
            </w:r>
          </w:p>
        </w:tc>
      </w:tr>
      <w:tr w:rsidR="002F7185" w:rsidRPr="00744780" w:rsidTr="00ED08DA">
        <w:trPr>
          <w:trHeight w:val="416"/>
          <w:jc w:val="center"/>
        </w:trPr>
        <w:tc>
          <w:tcPr>
            <w:tcW w:w="7140" w:type="dxa"/>
            <w:tcBorders>
              <w:top w:val="single" w:sz="4" w:space="0" w:color="auto"/>
              <w:bottom w:val="single" w:sz="4" w:space="0" w:color="auto"/>
            </w:tcBorders>
          </w:tcPr>
          <w:p w:rsidR="002F7185" w:rsidRPr="0044657C" w:rsidRDefault="002F7185" w:rsidP="00A83A17">
            <w:pPr>
              <w:autoSpaceDE w:val="0"/>
              <w:autoSpaceDN w:val="0"/>
              <w:adjustRightInd w:val="0"/>
              <w:ind w:leftChars="9" w:left="19" w:firstLineChars="177" w:firstLine="372"/>
              <w:rPr>
                <w:rFonts w:asciiTheme="minorEastAsia" w:eastAsiaTheme="minorEastAsia" w:hAnsiTheme="minorEastAsia" w:cs="宋体"/>
                <w:color w:val="000000"/>
                <w:kern w:val="0"/>
                <w:szCs w:val="21"/>
              </w:rPr>
            </w:pPr>
            <w:r w:rsidRPr="0044657C">
              <w:rPr>
                <w:rFonts w:asciiTheme="minorEastAsia" w:eastAsiaTheme="minorEastAsia" w:hAnsiTheme="minorEastAsia" w:cs="宋体" w:hint="eastAsia"/>
                <w:color w:val="000000"/>
                <w:kern w:val="0"/>
                <w:szCs w:val="21"/>
              </w:rPr>
              <w:t>Ⅰ</w:t>
            </w:r>
            <w:r w:rsidRPr="0044657C">
              <w:rPr>
                <w:rFonts w:asciiTheme="minorEastAsia" w:eastAsiaTheme="minorEastAsia" w:hAnsiTheme="minorEastAsia" w:cs="宋体"/>
                <w:color w:val="000000"/>
                <w:kern w:val="0"/>
                <w:szCs w:val="21"/>
              </w:rPr>
              <w:t xml:space="preserve">a </w:t>
            </w:r>
            <w:r w:rsidRPr="0044657C">
              <w:rPr>
                <w:rFonts w:asciiTheme="minorEastAsia" w:eastAsiaTheme="minorEastAsia" w:hAnsiTheme="minorEastAsia" w:cs="宋体" w:hint="eastAsia"/>
                <w:color w:val="000000"/>
                <w:kern w:val="0"/>
                <w:szCs w:val="21"/>
              </w:rPr>
              <w:t>由随机对照试验、队列研究、病例对照研究、病例系列这四种研究中至少</w:t>
            </w:r>
            <w:r w:rsidRPr="0044657C">
              <w:rPr>
                <w:rFonts w:asciiTheme="minorEastAsia" w:eastAsiaTheme="minorEastAsia" w:hAnsiTheme="minorEastAsia" w:cs="宋体"/>
                <w:color w:val="000000"/>
                <w:kern w:val="0"/>
                <w:szCs w:val="21"/>
              </w:rPr>
              <w:t xml:space="preserve"> 2</w:t>
            </w:r>
            <w:r w:rsidRPr="0044657C">
              <w:rPr>
                <w:rFonts w:asciiTheme="minorEastAsia" w:eastAsiaTheme="minorEastAsia" w:hAnsiTheme="minorEastAsia" w:cs="宋体" w:hint="eastAsia"/>
                <w:color w:val="000000"/>
                <w:kern w:val="0"/>
                <w:szCs w:val="21"/>
              </w:rPr>
              <w:t>种不同类型的研究构成的证据体，且不同研究结果的效应一致</w:t>
            </w:r>
          </w:p>
          <w:p w:rsidR="002F7185" w:rsidRPr="0044657C" w:rsidRDefault="002F7185" w:rsidP="00A83A17">
            <w:pPr>
              <w:autoSpaceDE w:val="0"/>
              <w:autoSpaceDN w:val="0"/>
              <w:adjustRightInd w:val="0"/>
              <w:ind w:leftChars="9" w:left="19" w:firstLineChars="177" w:firstLine="372"/>
              <w:rPr>
                <w:rFonts w:asciiTheme="minorEastAsia" w:eastAsiaTheme="minorEastAsia" w:hAnsiTheme="minorEastAsia" w:cs="宋体"/>
                <w:color w:val="000000"/>
                <w:kern w:val="0"/>
                <w:szCs w:val="21"/>
              </w:rPr>
            </w:pPr>
            <w:r w:rsidRPr="0044657C">
              <w:rPr>
                <w:rFonts w:asciiTheme="minorEastAsia" w:eastAsiaTheme="minorEastAsia" w:hAnsiTheme="minorEastAsia" w:cs="宋体" w:hint="eastAsia"/>
                <w:color w:val="000000"/>
                <w:kern w:val="0"/>
                <w:szCs w:val="21"/>
              </w:rPr>
              <w:t>Ⅰ</w:t>
            </w:r>
            <w:r w:rsidRPr="0044657C">
              <w:rPr>
                <w:rFonts w:asciiTheme="minorEastAsia" w:eastAsiaTheme="minorEastAsia" w:hAnsiTheme="minorEastAsia" w:cs="宋体"/>
                <w:color w:val="000000"/>
                <w:kern w:val="0"/>
                <w:szCs w:val="21"/>
              </w:rPr>
              <w:t xml:space="preserve">b </w:t>
            </w:r>
            <w:r w:rsidRPr="0044657C">
              <w:rPr>
                <w:rFonts w:asciiTheme="minorEastAsia" w:eastAsiaTheme="minorEastAsia" w:hAnsiTheme="minorEastAsia" w:cs="宋体" w:hint="eastAsia"/>
                <w:color w:val="000000"/>
                <w:kern w:val="0"/>
                <w:szCs w:val="21"/>
              </w:rPr>
              <w:t>具有足够把握度的单个随机对照试验</w:t>
            </w:r>
          </w:p>
          <w:p w:rsidR="002F7185" w:rsidRPr="0044657C" w:rsidRDefault="002F7185" w:rsidP="00A83A17">
            <w:pPr>
              <w:autoSpaceDE w:val="0"/>
              <w:autoSpaceDN w:val="0"/>
              <w:adjustRightInd w:val="0"/>
              <w:ind w:leftChars="9" w:left="19" w:firstLineChars="177" w:firstLine="372"/>
              <w:rPr>
                <w:rFonts w:asciiTheme="minorEastAsia" w:eastAsiaTheme="minorEastAsia" w:hAnsiTheme="minorEastAsia" w:cs="宋体"/>
                <w:color w:val="000000"/>
                <w:kern w:val="0"/>
                <w:szCs w:val="21"/>
              </w:rPr>
            </w:pPr>
            <w:r w:rsidRPr="0044657C">
              <w:rPr>
                <w:rFonts w:asciiTheme="minorEastAsia" w:eastAsiaTheme="minorEastAsia" w:hAnsiTheme="minorEastAsia" w:cs="宋体" w:hint="eastAsia"/>
                <w:color w:val="000000"/>
                <w:kern w:val="0"/>
                <w:szCs w:val="21"/>
              </w:rPr>
              <w:t>Ⅱ</w:t>
            </w:r>
            <w:r w:rsidRPr="0044657C">
              <w:rPr>
                <w:rFonts w:asciiTheme="minorEastAsia" w:eastAsiaTheme="minorEastAsia" w:hAnsiTheme="minorEastAsia" w:cs="宋体"/>
                <w:color w:val="000000"/>
                <w:kern w:val="0"/>
                <w:szCs w:val="21"/>
              </w:rPr>
              <w:t xml:space="preserve">a </w:t>
            </w:r>
            <w:r w:rsidRPr="0044657C">
              <w:rPr>
                <w:rFonts w:asciiTheme="minorEastAsia" w:eastAsiaTheme="minorEastAsia" w:hAnsiTheme="minorEastAsia" w:cs="宋体" w:hint="eastAsia"/>
                <w:color w:val="000000"/>
                <w:kern w:val="0"/>
                <w:szCs w:val="21"/>
              </w:rPr>
              <w:t>半随机对照研究或队列研究</w:t>
            </w:r>
          </w:p>
          <w:p w:rsidR="002F7185" w:rsidRPr="0044657C" w:rsidRDefault="002F7185" w:rsidP="00A83A17">
            <w:pPr>
              <w:autoSpaceDE w:val="0"/>
              <w:autoSpaceDN w:val="0"/>
              <w:adjustRightInd w:val="0"/>
              <w:ind w:leftChars="9" w:left="19" w:firstLineChars="177" w:firstLine="372"/>
              <w:rPr>
                <w:rFonts w:asciiTheme="minorEastAsia" w:eastAsiaTheme="minorEastAsia" w:hAnsiTheme="minorEastAsia" w:cs="宋体"/>
                <w:color w:val="000000"/>
                <w:kern w:val="0"/>
                <w:szCs w:val="21"/>
              </w:rPr>
            </w:pPr>
            <w:r w:rsidRPr="0044657C">
              <w:rPr>
                <w:rFonts w:asciiTheme="minorEastAsia" w:eastAsiaTheme="minorEastAsia" w:hAnsiTheme="minorEastAsia" w:cs="宋体" w:hint="eastAsia"/>
                <w:color w:val="000000"/>
                <w:kern w:val="0"/>
                <w:szCs w:val="21"/>
              </w:rPr>
              <w:t>Ⅱ</w:t>
            </w:r>
            <w:r w:rsidRPr="0044657C">
              <w:rPr>
                <w:rFonts w:asciiTheme="minorEastAsia" w:eastAsiaTheme="minorEastAsia" w:hAnsiTheme="minorEastAsia" w:cs="宋体"/>
                <w:color w:val="000000"/>
                <w:kern w:val="0"/>
                <w:szCs w:val="21"/>
              </w:rPr>
              <w:t xml:space="preserve">b </w:t>
            </w:r>
            <w:r w:rsidRPr="0044657C">
              <w:rPr>
                <w:rFonts w:asciiTheme="minorEastAsia" w:eastAsiaTheme="minorEastAsia" w:hAnsiTheme="minorEastAsia" w:cs="宋体" w:hint="eastAsia"/>
                <w:color w:val="000000"/>
                <w:kern w:val="0"/>
                <w:szCs w:val="21"/>
              </w:rPr>
              <w:t>病例对照试验</w:t>
            </w:r>
          </w:p>
          <w:p w:rsidR="002F7185" w:rsidRPr="0044657C" w:rsidRDefault="002F7185" w:rsidP="00A83A17">
            <w:pPr>
              <w:autoSpaceDE w:val="0"/>
              <w:autoSpaceDN w:val="0"/>
              <w:adjustRightInd w:val="0"/>
              <w:ind w:leftChars="9" w:left="19" w:firstLineChars="177" w:firstLine="372"/>
              <w:rPr>
                <w:rFonts w:asciiTheme="minorEastAsia" w:eastAsiaTheme="minorEastAsia" w:hAnsiTheme="minorEastAsia" w:cs="宋体"/>
                <w:color w:val="000000"/>
                <w:kern w:val="0"/>
                <w:szCs w:val="21"/>
              </w:rPr>
            </w:pPr>
            <w:r w:rsidRPr="0044657C">
              <w:rPr>
                <w:rFonts w:asciiTheme="minorEastAsia" w:eastAsiaTheme="minorEastAsia" w:hAnsiTheme="minorEastAsia" w:cs="宋体" w:hint="eastAsia"/>
                <w:color w:val="000000"/>
                <w:kern w:val="0"/>
                <w:szCs w:val="21"/>
              </w:rPr>
              <w:t>Ⅲ</w:t>
            </w:r>
            <w:r w:rsidRPr="0044657C">
              <w:rPr>
                <w:rFonts w:asciiTheme="minorEastAsia" w:eastAsiaTheme="minorEastAsia" w:hAnsiTheme="minorEastAsia" w:cs="宋体"/>
                <w:color w:val="000000"/>
                <w:kern w:val="0"/>
                <w:szCs w:val="21"/>
              </w:rPr>
              <w:t xml:space="preserve">a </w:t>
            </w:r>
            <w:r w:rsidRPr="0044657C">
              <w:rPr>
                <w:rFonts w:asciiTheme="minorEastAsia" w:eastAsiaTheme="minorEastAsia" w:hAnsiTheme="minorEastAsia" w:cs="宋体" w:hint="eastAsia"/>
                <w:color w:val="000000"/>
                <w:kern w:val="0"/>
                <w:szCs w:val="21"/>
              </w:rPr>
              <w:t>历史性对照的病例系列</w:t>
            </w:r>
          </w:p>
          <w:p w:rsidR="002F7185" w:rsidRPr="0044657C" w:rsidRDefault="002F7185" w:rsidP="00A83A17">
            <w:pPr>
              <w:autoSpaceDE w:val="0"/>
              <w:autoSpaceDN w:val="0"/>
              <w:adjustRightInd w:val="0"/>
              <w:ind w:leftChars="9" w:left="19" w:firstLineChars="177" w:firstLine="372"/>
              <w:rPr>
                <w:rFonts w:asciiTheme="minorEastAsia" w:eastAsiaTheme="minorEastAsia" w:hAnsiTheme="minorEastAsia" w:cs="宋体"/>
                <w:color w:val="000000"/>
                <w:kern w:val="0"/>
                <w:szCs w:val="21"/>
              </w:rPr>
            </w:pPr>
            <w:r w:rsidRPr="0044657C">
              <w:rPr>
                <w:rFonts w:asciiTheme="minorEastAsia" w:eastAsiaTheme="minorEastAsia" w:hAnsiTheme="minorEastAsia" w:cs="宋体" w:hint="eastAsia"/>
                <w:color w:val="000000"/>
                <w:kern w:val="0"/>
                <w:szCs w:val="21"/>
              </w:rPr>
              <w:t>Ⅲ</w:t>
            </w:r>
            <w:r w:rsidRPr="0044657C">
              <w:rPr>
                <w:rFonts w:asciiTheme="minorEastAsia" w:eastAsiaTheme="minorEastAsia" w:hAnsiTheme="minorEastAsia" w:cs="宋体"/>
                <w:color w:val="000000"/>
                <w:kern w:val="0"/>
                <w:szCs w:val="21"/>
              </w:rPr>
              <w:t xml:space="preserve">b </w:t>
            </w:r>
            <w:r w:rsidRPr="0044657C">
              <w:rPr>
                <w:rFonts w:asciiTheme="minorEastAsia" w:eastAsiaTheme="minorEastAsia" w:hAnsiTheme="minorEastAsia" w:cs="宋体" w:hint="eastAsia"/>
                <w:color w:val="000000"/>
                <w:kern w:val="0"/>
                <w:szCs w:val="21"/>
              </w:rPr>
              <w:t>自身前后对照的病例系列</w:t>
            </w:r>
          </w:p>
          <w:p w:rsidR="002F7185" w:rsidRPr="0044657C" w:rsidRDefault="002F7185" w:rsidP="00A83A17">
            <w:pPr>
              <w:autoSpaceDE w:val="0"/>
              <w:autoSpaceDN w:val="0"/>
              <w:adjustRightInd w:val="0"/>
              <w:ind w:leftChars="9" w:left="19" w:firstLineChars="177" w:firstLine="372"/>
              <w:rPr>
                <w:rFonts w:asciiTheme="minorEastAsia" w:eastAsiaTheme="minorEastAsia" w:hAnsiTheme="minorEastAsia" w:cs="宋体"/>
                <w:color w:val="000000"/>
                <w:kern w:val="0"/>
                <w:szCs w:val="21"/>
              </w:rPr>
            </w:pPr>
            <w:r w:rsidRPr="0044657C">
              <w:rPr>
                <w:rFonts w:asciiTheme="minorEastAsia" w:eastAsiaTheme="minorEastAsia" w:hAnsiTheme="minorEastAsia" w:cs="宋体" w:hint="eastAsia"/>
                <w:color w:val="000000"/>
                <w:kern w:val="0"/>
                <w:szCs w:val="21"/>
              </w:rPr>
              <w:t>Ⅳ</w:t>
            </w:r>
            <w:r w:rsidR="00DF73AF">
              <w:rPr>
                <w:rFonts w:asciiTheme="minorEastAsia" w:eastAsiaTheme="minorEastAsia" w:hAnsiTheme="minorEastAsia" w:cs="宋体" w:hint="eastAsia"/>
                <w:color w:val="000000"/>
                <w:kern w:val="0"/>
                <w:szCs w:val="21"/>
              </w:rPr>
              <w:t xml:space="preserve"> </w:t>
            </w:r>
            <w:r w:rsidRPr="0044657C">
              <w:rPr>
                <w:rFonts w:asciiTheme="minorEastAsia" w:eastAsiaTheme="minorEastAsia" w:hAnsiTheme="minorEastAsia" w:cs="宋体" w:hint="eastAsia"/>
                <w:color w:val="000000"/>
                <w:kern w:val="0"/>
                <w:szCs w:val="21"/>
              </w:rPr>
              <w:t>长期在临床上广泛运用的病例报告和历史记载的疗法</w:t>
            </w:r>
          </w:p>
          <w:p w:rsidR="002F7185" w:rsidRPr="0044657C" w:rsidRDefault="00D80B4D" w:rsidP="00A83A17">
            <w:pPr>
              <w:autoSpaceDE w:val="0"/>
              <w:autoSpaceDN w:val="0"/>
              <w:adjustRightInd w:val="0"/>
              <w:ind w:leftChars="9" w:left="19" w:firstLineChars="177" w:firstLine="372"/>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Ⅴ</w:t>
            </w:r>
            <w:r w:rsidR="00DF73AF">
              <w:rPr>
                <w:rFonts w:asciiTheme="minorEastAsia" w:eastAsiaTheme="minorEastAsia" w:hAnsiTheme="minorEastAsia" w:cs="宋体" w:hint="eastAsia"/>
                <w:color w:val="000000"/>
                <w:kern w:val="0"/>
                <w:szCs w:val="21"/>
              </w:rPr>
              <w:t xml:space="preserve"> </w:t>
            </w:r>
            <w:r w:rsidR="002F7185" w:rsidRPr="0044657C">
              <w:rPr>
                <w:rFonts w:asciiTheme="minorEastAsia" w:eastAsiaTheme="minorEastAsia" w:hAnsiTheme="minorEastAsia" w:cs="宋体" w:hint="eastAsia"/>
                <w:color w:val="000000"/>
                <w:kern w:val="0"/>
                <w:szCs w:val="21"/>
              </w:rPr>
              <w:t>未经系统研究验证的专家观点和临床试验，以及没有长期在临床上广</w:t>
            </w:r>
            <w:r w:rsidR="002F7185" w:rsidRPr="0044657C">
              <w:rPr>
                <w:rFonts w:asciiTheme="minorEastAsia" w:eastAsiaTheme="minorEastAsia" w:hAnsiTheme="minorEastAsia" w:cs="宋体" w:hint="eastAsia"/>
                <w:color w:val="000000"/>
                <w:kern w:val="0"/>
                <w:szCs w:val="21"/>
              </w:rPr>
              <w:lastRenderedPageBreak/>
              <w:t>泛运用的病例报告和历史记载的疗法</w:t>
            </w:r>
          </w:p>
        </w:tc>
      </w:tr>
    </w:tbl>
    <w:p w:rsidR="002F7185" w:rsidRPr="00A83A17" w:rsidRDefault="002F7185" w:rsidP="00754423">
      <w:pPr>
        <w:spacing w:beforeLines="100" w:afterLines="100"/>
        <w:ind w:firstLineChars="177" w:firstLine="372"/>
        <w:rPr>
          <w:rFonts w:ascii="黑体" w:eastAsia="黑体" w:hAnsi="黑体"/>
          <w:szCs w:val="21"/>
        </w:rPr>
      </w:pPr>
      <w:bookmarkStart w:id="80" w:name="OLE_LINK67"/>
      <w:bookmarkStart w:id="81" w:name="OLE_LINK68"/>
      <w:r w:rsidRPr="00A83A17">
        <w:rPr>
          <w:rFonts w:ascii="黑体" w:eastAsia="黑体" w:hAnsi="黑体"/>
          <w:szCs w:val="21"/>
        </w:rPr>
        <w:lastRenderedPageBreak/>
        <w:t>A</w:t>
      </w:r>
      <w:r w:rsidR="000D44BB">
        <w:rPr>
          <w:rFonts w:ascii="黑体" w:eastAsia="黑体" w:hAnsi="黑体" w:hint="eastAsia"/>
          <w:szCs w:val="21"/>
        </w:rPr>
        <w:t>.</w:t>
      </w:r>
      <w:r w:rsidRPr="00A83A17">
        <w:rPr>
          <w:rFonts w:ascii="黑体" w:eastAsia="黑体" w:hAnsi="黑体" w:hint="eastAsia"/>
          <w:szCs w:val="21"/>
        </w:rPr>
        <w:t>4推荐等级</w:t>
      </w:r>
    </w:p>
    <w:p w:rsidR="002F7185" w:rsidRPr="0044657C" w:rsidRDefault="002F7185" w:rsidP="00A83A17">
      <w:pPr>
        <w:ind w:firstLineChars="177" w:firstLine="372"/>
        <w:rPr>
          <w:rFonts w:asciiTheme="minorEastAsia" w:eastAsiaTheme="minorEastAsia" w:hAnsiTheme="minorEastAsia"/>
          <w:szCs w:val="21"/>
        </w:rPr>
      </w:pPr>
      <w:r w:rsidRPr="0044657C">
        <w:rPr>
          <w:rFonts w:asciiTheme="minorEastAsia" w:eastAsiaTheme="minorEastAsia" w:hAnsiTheme="minorEastAsia" w:hint="eastAsia"/>
          <w:szCs w:val="21"/>
        </w:rPr>
        <w:t>参照证据分级工作组提出的推荐分级：</w:t>
      </w:r>
    </w:p>
    <w:p w:rsidR="002F7185" w:rsidRPr="0044657C" w:rsidRDefault="002F7185" w:rsidP="00A83A17">
      <w:pPr>
        <w:ind w:firstLineChars="177" w:firstLine="372"/>
        <w:rPr>
          <w:rFonts w:asciiTheme="minorEastAsia" w:eastAsiaTheme="minorEastAsia" w:hAnsiTheme="minorEastAsia"/>
          <w:szCs w:val="21"/>
        </w:rPr>
      </w:pPr>
      <w:r w:rsidRPr="0044657C">
        <w:rPr>
          <w:rFonts w:asciiTheme="minorEastAsia" w:eastAsiaTheme="minorEastAsia" w:hAnsiTheme="minorEastAsia" w:hint="eastAsia"/>
          <w:szCs w:val="21"/>
        </w:rPr>
        <w:t>推荐使用：有充分的证据支持其治疗，应当使用（基于Ⅰ级证据）。</w:t>
      </w:r>
    </w:p>
    <w:p w:rsidR="002F7185" w:rsidRPr="0044657C" w:rsidRDefault="002F7185" w:rsidP="00A83A17">
      <w:pPr>
        <w:ind w:firstLineChars="177" w:firstLine="372"/>
        <w:rPr>
          <w:rFonts w:asciiTheme="minorEastAsia" w:eastAsiaTheme="minorEastAsia" w:hAnsiTheme="minorEastAsia"/>
          <w:szCs w:val="21"/>
        </w:rPr>
      </w:pPr>
      <w:r w:rsidRPr="0044657C">
        <w:rPr>
          <w:rFonts w:asciiTheme="minorEastAsia" w:eastAsiaTheme="minorEastAsia" w:hAnsiTheme="minorEastAsia" w:hint="eastAsia"/>
          <w:szCs w:val="21"/>
        </w:rPr>
        <w:t>有选择性的推荐：有一定的证据支持，但不够充分，在一定条件下可以使用（基于Ⅱ、Ⅲ级证据）</w:t>
      </w:r>
      <w:r w:rsidR="00816B6C">
        <w:rPr>
          <w:rFonts w:asciiTheme="minorEastAsia" w:eastAsiaTheme="minorEastAsia" w:hAnsiTheme="minorEastAsia" w:hint="eastAsia"/>
          <w:szCs w:val="21"/>
        </w:rPr>
        <w:t>。</w:t>
      </w:r>
    </w:p>
    <w:p w:rsidR="002F7185" w:rsidRPr="0044657C" w:rsidRDefault="002F7185" w:rsidP="00A83A17">
      <w:pPr>
        <w:ind w:firstLineChars="177" w:firstLine="372"/>
        <w:rPr>
          <w:rFonts w:asciiTheme="minorEastAsia" w:eastAsiaTheme="minorEastAsia" w:hAnsiTheme="minorEastAsia"/>
          <w:szCs w:val="21"/>
        </w:rPr>
      </w:pPr>
      <w:r w:rsidRPr="0044657C">
        <w:rPr>
          <w:rFonts w:asciiTheme="minorEastAsia" w:eastAsiaTheme="minorEastAsia" w:hAnsiTheme="minorEastAsia" w:hint="eastAsia"/>
          <w:szCs w:val="21"/>
        </w:rPr>
        <w:t>建议不要使用：大多数证据表明效果不良或弊大于利（基于Ⅱ、Ⅲ级证据）</w:t>
      </w:r>
      <w:r w:rsidR="00816B6C">
        <w:rPr>
          <w:rFonts w:asciiTheme="minorEastAsia" w:eastAsiaTheme="minorEastAsia" w:hAnsiTheme="minorEastAsia" w:hint="eastAsia"/>
          <w:szCs w:val="21"/>
        </w:rPr>
        <w:t>。</w:t>
      </w:r>
    </w:p>
    <w:p w:rsidR="002F7185" w:rsidRPr="0044657C" w:rsidRDefault="002F7185" w:rsidP="00A83A17">
      <w:pPr>
        <w:ind w:firstLineChars="177" w:firstLine="372"/>
        <w:rPr>
          <w:rFonts w:asciiTheme="minorEastAsia" w:eastAsiaTheme="minorEastAsia" w:hAnsiTheme="minorEastAsia"/>
          <w:szCs w:val="21"/>
        </w:rPr>
      </w:pPr>
      <w:r w:rsidRPr="0044657C">
        <w:rPr>
          <w:rFonts w:asciiTheme="minorEastAsia" w:eastAsiaTheme="minorEastAsia" w:hAnsiTheme="minorEastAsia" w:hint="eastAsia"/>
          <w:szCs w:val="21"/>
        </w:rPr>
        <w:t>禁止使用：有充分的证据表明无效或明显地弊大于利（基于</w:t>
      </w:r>
      <w:r w:rsidRPr="0044657C">
        <w:rPr>
          <w:rFonts w:asciiTheme="minorEastAsia" w:eastAsiaTheme="minorEastAsia" w:hAnsiTheme="minorEastAsia"/>
          <w:szCs w:val="21"/>
        </w:rPr>
        <w:t>I</w:t>
      </w:r>
      <w:r w:rsidRPr="0044657C">
        <w:rPr>
          <w:rFonts w:asciiTheme="minorEastAsia" w:eastAsiaTheme="minorEastAsia" w:hAnsiTheme="minorEastAsia" w:hint="eastAsia"/>
          <w:szCs w:val="21"/>
        </w:rPr>
        <w:t>级证据）</w:t>
      </w:r>
      <w:r w:rsidR="00816B6C">
        <w:rPr>
          <w:rFonts w:asciiTheme="minorEastAsia" w:eastAsiaTheme="minorEastAsia" w:hAnsiTheme="minorEastAsia" w:hint="eastAsia"/>
          <w:szCs w:val="21"/>
        </w:rPr>
        <w:t>。</w:t>
      </w:r>
    </w:p>
    <w:p w:rsidR="00B932F2" w:rsidRDefault="002F7185" w:rsidP="00754423">
      <w:pPr>
        <w:spacing w:beforeLines="100" w:afterLines="100"/>
        <w:ind w:firstLineChars="177" w:firstLine="372"/>
        <w:rPr>
          <w:rFonts w:ascii="黑体" w:eastAsia="黑体" w:hAnsi="黑体"/>
          <w:szCs w:val="21"/>
        </w:rPr>
      </w:pPr>
      <w:r w:rsidRPr="00294841">
        <w:rPr>
          <w:rFonts w:ascii="黑体" w:eastAsia="黑体" w:hAnsi="黑体" w:hint="eastAsia"/>
          <w:szCs w:val="21"/>
        </w:rPr>
        <w:t>A</w:t>
      </w:r>
      <w:r w:rsidR="000D44BB">
        <w:rPr>
          <w:rFonts w:ascii="黑体" w:eastAsia="黑体" w:hAnsi="黑体" w:hint="eastAsia"/>
          <w:szCs w:val="21"/>
        </w:rPr>
        <w:t>.</w:t>
      </w:r>
      <w:r w:rsidR="00294841">
        <w:rPr>
          <w:rFonts w:ascii="黑体" w:eastAsia="黑体" w:hAnsi="黑体" w:hint="eastAsia"/>
          <w:szCs w:val="21"/>
        </w:rPr>
        <w:t>5</w:t>
      </w:r>
      <w:r w:rsidRPr="00294841">
        <w:rPr>
          <w:rFonts w:ascii="黑体" w:eastAsia="黑体" w:hAnsi="黑体" w:hint="eastAsia"/>
          <w:szCs w:val="21"/>
        </w:rPr>
        <w:t>指南的方法学评价</w:t>
      </w:r>
    </w:p>
    <w:bookmarkEnd w:id="80"/>
    <w:bookmarkEnd w:id="81"/>
    <w:p w:rsidR="002F7185" w:rsidRPr="0044657C" w:rsidRDefault="002F7185" w:rsidP="00A83A17">
      <w:pPr>
        <w:pStyle w:val="Default"/>
        <w:ind w:firstLineChars="177" w:firstLine="372"/>
        <w:jc w:val="both"/>
        <w:rPr>
          <w:rFonts w:asciiTheme="minorEastAsia" w:eastAsiaTheme="minorEastAsia" w:hAnsiTheme="minorEastAsia" w:cs="宋体"/>
          <w:sz w:val="21"/>
          <w:szCs w:val="21"/>
        </w:rPr>
      </w:pPr>
      <w:r w:rsidRPr="0044657C">
        <w:rPr>
          <w:rFonts w:asciiTheme="minorEastAsia" w:eastAsiaTheme="minorEastAsia" w:hAnsiTheme="minorEastAsia" w:hint="eastAsia"/>
          <w:sz w:val="21"/>
          <w:szCs w:val="21"/>
        </w:rPr>
        <w:t>采用</w:t>
      </w:r>
      <w:r w:rsidRPr="0044657C">
        <w:rPr>
          <w:rFonts w:asciiTheme="minorEastAsia" w:eastAsiaTheme="minorEastAsia" w:hAnsiTheme="minorEastAsia" w:cs="宋体"/>
          <w:sz w:val="21"/>
          <w:szCs w:val="21"/>
        </w:rPr>
        <w:t>AGREE</w:t>
      </w:r>
      <w:r w:rsidRPr="0044657C">
        <w:rPr>
          <w:rFonts w:asciiTheme="minorEastAsia" w:eastAsiaTheme="minorEastAsia" w:hAnsiTheme="minorEastAsia" w:cs="宋体" w:hint="eastAsia"/>
          <w:sz w:val="21"/>
          <w:szCs w:val="21"/>
        </w:rPr>
        <w:t>Ⅱ工具</w:t>
      </w:r>
      <w:r w:rsidRPr="0044657C">
        <w:rPr>
          <w:rFonts w:asciiTheme="minorEastAsia" w:eastAsiaTheme="minorEastAsia" w:hAnsiTheme="minorEastAsia" w:cs="宋体"/>
          <w:sz w:val="21"/>
          <w:szCs w:val="21"/>
        </w:rPr>
        <w:t>进行</w:t>
      </w:r>
      <w:r w:rsidRPr="0044657C">
        <w:rPr>
          <w:rFonts w:asciiTheme="minorEastAsia" w:eastAsiaTheme="minorEastAsia" w:hAnsiTheme="minorEastAsia" w:cs="宋体" w:hint="eastAsia"/>
          <w:sz w:val="21"/>
          <w:szCs w:val="21"/>
        </w:rPr>
        <w:t>评测，包括临床领域和方法学方面的专家共计</w:t>
      </w:r>
      <w:r w:rsidRPr="0044657C">
        <w:rPr>
          <w:rFonts w:asciiTheme="minorEastAsia" w:eastAsiaTheme="minorEastAsia" w:hAnsiTheme="minorEastAsia" w:cs="宋体"/>
          <w:sz w:val="21"/>
          <w:szCs w:val="21"/>
        </w:rPr>
        <w:t>4</w:t>
      </w:r>
      <w:r w:rsidRPr="0044657C">
        <w:rPr>
          <w:rFonts w:asciiTheme="minorEastAsia" w:eastAsiaTheme="minorEastAsia" w:hAnsiTheme="minorEastAsia" w:cs="宋体" w:hint="eastAsia"/>
          <w:sz w:val="21"/>
          <w:szCs w:val="21"/>
        </w:rPr>
        <w:t>位评估员，运用</w:t>
      </w:r>
      <w:r w:rsidRPr="0044657C">
        <w:rPr>
          <w:rFonts w:asciiTheme="minorEastAsia" w:eastAsiaTheme="minorEastAsia" w:hAnsiTheme="minorEastAsia" w:cs="宋体"/>
          <w:sz w:val="21"/>
          <w:szCs w:val="21"/>
        </w:rPr>
        <w:t>AGREE</w:t>
      </w:r>
      <w:r w:rsidRPr="0044657C">
        <w:rPr>
          <w:rFonts w:asciiTheme="minorEastAsia" w:eastAsiaTheme="minorEastAsia" w:hAnsiTheme="minorEastAsia" w:cs="宋体" w:hint="eastAsia"/>
          <w:sz w:val="21"/>
          <w:szCs w:val="21"/>
        </w:rPr>
        <w:t>Ⅱ工具对本指南进行评价。对指南的总体评价得分6.</w:t>
      </w:r>
      <w:r w:rsidR="007B1A75">
        <w:rPr>
          <w:rFonts w:asciiTheme="minorEastAsia" w:eastAsiaTheme="minorEastAsia" w:hAnsiTheme="minorEastAsia" w:cs="宋体" w:hint="eastAsia"/>
          <w:sz w:val="21"/>
          <w:szCs w:val="21"/>
        </w:rPr>
        <w:t>25</w:t>
      </w:r>
      <w:r w:rsidRPr="0044657C">
        <w:rPr>
          <w:rFonts w:asciiTheme="minorEastAsia" w:eastAsiaTheme="minorEastAsia" w:hAnsiTheme="minorEastAsia" w:cs="宋体" w:hint="eastAsia"/>
          <w:sz w:val="21"/>
          <w:szCs w:val="21"/>
        </w:rPr>
        <w:t>分，</w:t>
      </w:r>
      <w:r w:rsidRPr="0044657C">
        <w:rPr>
          <w:rFonts w:asciiTheme="minorEastAsia" w:eastAsiaTheme="minorEastAsia" w:hAnsiTheme="minorEastAsia" w:hint="eastAsia"/>
          <w:sz w:val="21"/>
          <w:szCs w:val="21"/>
        </w:rPr>
        <w:t>并愿意推荐使用该指南。</w:t>
      </w:r>
    </w:p>
    <w:p w:rsidR="00B932F2" w:rsidRDefault="00B932F2" w:rsidP="00754423">
      <w:pPr>
        <w:spacing w:beforeLines="100" w:afterLines="100"/>
        <w:jc w:val="center"/>
        <w:rPr>
          <w:rFonts w:ascii="黑体" w:eastAsia="黑体" w:hAnsi="黑体"/>
          <w:szCs w:val="21"/>
        </w:rPr>
      </w:pPr>
    </w:p>
    <w:p w:rsidR="00252C44" w:rsidRDefault="00252C44" w:rsidP="00754423">
      <w:pPr>
        <w:spacing w:beforeLines="100" w:afterLines="100"/>
        <w:jc w:val="center"/>
        <w:rPr>
          <w:rFonts w:ascii="黑体" w:eastAsia="黑体" w:hAnsi="黑体"/>
          <w:szCs w:val="21"/>
        </w:rPr>
      </w:pPr>
    </w:p>
    <w:p w:rsidR="00252C44" w:rsidRDefault="00252C44" w:rsidP="00754423">
      <w:pPr>
        <w:spacing w:beforeLines="100" w:afterLines="100"/>
        <w:jc w:val="center"/>
        <w:rPr>
          <w:rFonts w:ascii="黑体" w:eastAsia="黑体" w:hAnsi="黑体"/>
          <w:szCs w:val="21"/>
        </w:rPr>
      </w:pPr>
    </w:p>
    <w:p w:rsidR="00252C44" w:rsidRDefault="00252C44" w:rsidP="00754423">
      <w:pPr>
        <w:spacing w:beforeLines="100" w:afterLines="100"/>
        <w:jc w:val="center"/>
        <w:rPr>
          <w:rFonts w:ascii="黑体" w:eastAsia="黑体" w:hAnsi="黑体"/>
          <w:szCs w:val="21"/>
        </w:rPr>
      </w:pPr>
    </w:p>
    <w:p w:rsidR="00252C44" w:rsidRDefault="00252C44" w:rsidP="00754423">
      <w:pPr>
        <w:spacing w:beforeLines="100" w:afterLines="100"/>
        <w:jc w:val="center"/>
        <w:rPr>
          <w:rFonts w:ascii="黑体" w:eastAsia="黑体" w:hAnsi="黑体"/>
          <w:szCs w:val="21"/>
        </w:rPr>
      </w:pPr>
    </w:p>
    <w:p w:rsidR="00252C44" w:rsidRDefault="00252C44" w:rsidP="00754423">
      <w:pPr>
        <w:spacing w:beforeLines="100" w:afterLines="100"/>
        <w:jc w:val="center"/>
        <w:rPr>
          <w:rFonts w:ascii="黑体" w:eastAsia="黑体" w:hAnsi="黑体"/>
          <w:szCs w:val="21"/>
        </w:rPr>
      </w:pPr>
    </w:p>
    <w:p w:rsidR="00252C44" w:rsidRDefault="00252C44" w:rsidP="00754423">
      <w:pPr>
        <w:spacing w:beforeLines="100" w:afterLines="100"/>
        <w:jc w:val="center"/>
        <w:rPr>
          <w:rFonts w:ascii="黑体" w:eastAsia="黑体" w:hAnsi="黑体"/>
          <w:szCs w:val="21"/>
        </w:rPr>
      </w:pPr>
    </w:p>
    <w:p w:rsidR="00252C44" w:rsidRDefault="00252C44" w:rsidP="00754423">
      <w:pPr>
        <w:spacing w:beforeLines="100" w:afterLines="100"/>
        <w:jc w:val="center"/>
        <w:rPr>
          <w:rFonts w:ascii="黑体" w:eastAsia="黑体" w:hAnsi="黑体"/>
          <w:szCs w:val="21"/>
        </w:rPr>
      </w:pPr>
    </w:p>
    <w:p w:rsidR="00ED08DA" w:rsidRDefault="00ED08DA" w:rsidP="00754423">
      <w:pPr>
        <w:spacing w:beforeLines="100" w:afterLines="100"/>
        <w:jc w:val="center"/>
        <w:rPr>
          <w:rFonts w:ascii="黑体" w:eastAsia="黑体" w:hAnsi="黑体"/>
          <w:szCs w:val="21"/>
        </w:rPr>
      </w:pPr>
    </w:p>
    <w:p w:rsidR="00ED08DA" w:rsidRDefault="00ED08DA" w:rsidP="00754423">
      <w:pPr>
        <w:spacing w:beforeLines="100" w:afterLines="100"/>
        <w:jc w:val="center"/>
        <w:rPr>
          <w:rFonts w:ascii="黑体" w:eastAsia="黑体" w:hAnsi="黑体"/>
          <w:szCs w:val="21"/>
        </w:rPr>
      </w:pPr>
    </w:p>
    <w:p w:rsidR="00ED08DA" w:rsidRDefault="00ED08DA" w:rsidP="00754423">
      <w:pPr>
        <w:spacing w:beforeLines="100" w:afterLines="100"/>
        <w:jc w:val="center"/>
        <w:rPr>
          <w:rFonts w:ascii="黑体" w:eastAsia="黑体" w:hAnsi="黑体"/>
          <w:szCs w:val="21"/>
        </w:rPr>
      </w:pPr>
    </w:p>
    <w:p w:rsidR="00ED08DA" w:rsidRDefault="00ED08DA" w:rsidP="00754423">
      <w:pPr>
        <w:spacing w:beforeLines="100" w:afterLines="100"/>
        <w:jc w:val="center"/>
        <w:rPr>
          <w:rFonts w:ascii="黑体" w:eastAsia="黑体" w:hAnsi="黑体"/>
          <w:szCs w:val="21"/>
        </w:rPr>
      </w:pPr>
    </w:p>
    <w:p w:rsidR="00252C44" w:rsidRDefault="00252C44" w:rsidP="00754423">
      <w:pPr>
        <w:spacing w:beforeLines="100" w:afterLines="100"/>
        <w:jc w:val="center"/>
        <w:rPr>
          <w:rFonts w:ascii="黑体" w:eastAsia="黑体" w:hAnsi="黑体"/>
          <w:szCs w:val="21"/>
        </w:rPr>
      </w:pPr>
    </w:p>
    <w:p w:rsidR="00252C44" w:rsidRDefault="00252C44" w:rsidP="00754423">
      <w:pPr>
        <w:spacing w:beforeLines="100" w:afterLines="100"/>
        <w:jc w:val="center"/>
        <w:rPr>
          <w:rFonts w:ascii="黑体" w:eastAsia="黑体" w:hAnsi="黑体"/>
          <w:szCs w:val="21"/>
        </w:rPr>
      </w:pPr>
    </w:p>
    <w:p w:rsidR="00E53FAB" w:rsidRDefault="002F7185" w:rsidP="00C168E7">
      <w:pPr>
        <w:spacing w:beforeLines="100" w:afterLines="100"/>
        <w:jc w:val="center"/>
      </w:pPr>
      <w:bookmarkStart w:id="82" w:name="_GoBack"/>
      <w:bookmarkEnd w:id="82"/>
      <w:r w:rsidRPr="000036DA">
        <w:rPr>
          <w:rFonts w:ascii="黑体" w:eastAsia="黑体" w:hAnsi="黑体" w:hint="eastAsia"/>
          <w:szCs w:val="21"/>
        </w:rPr>
        <w:lastRenderedPageBreak/>
        <w:t>参考文献</w:t>
      </w:r>
    </w:p>
    <w:sectPr w:rsidR="00E53FAB" w:rsidSect="00970F10">
      <w:endnotePr>
        <w:numFmt w:val="decimal"/>
      </w:endnote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D59" w:rsidRPr="0050281B" w:rsidRDefault="003D1D59" w:rsidP="0050281B">
      <w:pPr>
        <w:pStyle w:val="a4"/>
      </w:pPr>
    </w:p>
  </w:endnote>
  <w:endnote w:type="continuationSeparator" w:id="1">
    <w:p w:rsidR="003D1D59" w:rsidRDefault="003D1D59" w:rsidP="002F7185"/>
  </w:endnote>
  <w:endnote w:type="continuationNotice" w:id="2">
    <w:p w:rsidR="003D1D59" w:rsidRPr="003D5D91" w:rsidRDefault="003D1D59" w:rsidP="003D5D91">
      <w:pPr>
        <w:pStyle w:val="a4"/>
      </w:pPr>
    </w:p>
  </w:endnote>
  <w:endnote w:id="3">
    <w:p w:rsidR="00D156ED" w:rsidRPr="00636376" w:rsidRDefault="00D156ED" w:rsidP="00D156ED">
      <w:pPr>
        <w:autoSpaceDE w:val="0"/>
        <w:autoSpaceDN w:val="0"/>
        <w:adjustRightInd w:val="0"/>
        <w:ind w:firstLineChars="202" w:firstLine="424"/>
        <w:jc w:val="left"/>
        <w:rPr>
          <w:rFonts w:asciiTheme="minorEastAsia" w:eastAsiaTheme="minorEastAsia" w:hAnsiTheme="minorEastAsia"/>
          <w:szCs w:val="21"/>
        </w:rPr>
      </w:pPr>
      <w:r>
        <w:rPr>
          <w:rFonts w:asciiTheme="minorEastAsia" w:eastAsiaTheme="minorEastAsia" w:hAnsiTheme="minorEastAsia" w:cs="宋体"/>
          <w:kern w:val="0"/>
          <w:szCs w:val="21"/>
        </w:rPr>
        <w:t>[</w:t>
      </w:r>
      <w:r w:rsidRPr="00636376">
        <w:rPr>
          <w:rFonts w:asciiTheme="minorEastAsia" w:eastAsiaTheme="minorEastAsia" w:hAnsiTheme="minorEastAsia" w:cs="宋体"/>
          <w:kern w:val="0"/>
          <w:szCs w:val="21"/>
        </w:rPr>
        <w:endnoteRef/>
      </w:r>
      <w:r>
        <w:rPr>
          <w:rFonts w:asciiTheme="minorEastAsia" w:eastAsiaTheme="minorEastAsia" w:hAnsiTheme="minorEastAsia" w:cs="宋体"/>
          <w:kern w:val="0"/>
          <w:szCs w:val="21"/>
        </w:rPr>
        <w:t>]</w:t>
      </w:r>
      <w:r w:rsidRPr="00636376">
        <w:rPr>
          <w:rFonts w:asciiTheme="minorEastAsia" w:eastAsiaTheme="minorEastAsia" w:hAnsiTheme="minorEastAsia" w:cs="宋体"/>
          <w:kern w:val="0"/>
          <w:szCs w:val="21"/>
        </w:rPr>
        <w:t>中华医学会心血管病学分会,中华心血管病杂志编辑委员会.急性ST段抬高型心肌梗死诊断和治疗指南[J].</w:t>
      </w:r>
      <w:r w:rsidRPr="00636376">
        <w:rPr>
          <w:rFonts w:asciiTheme="minorEastAsia" w:eastAsiaTheme="minorEastAsia" w:hAnsiTheme="minorEastAsia" w:cs="AdobeHeitiStd-Regular"/>
          <w:kern w:val="0"/>
          <w:szCs w:val="21"/>
        </w:rPr>
        <w:t>中华心血管病杂志,</w:t>
      </w:r>
      <w:r w:rsidRPr="00636376">
        <w:rPr>
          <w:rFonts w:asciiTheme="minorEastAsia" w:eastAsiaTheme="minorEastAsia" w:hAnsiTheme="minorEastAsia" w:cs="E-BZ+ZCMIDO-1"/>
          <w:kern w:val="0"/>
          <w:szCs w:val="21"/>
        </w:rPr>
        <w:t>2015</w:t>
      </w:r>
      <w:r w:rsidRPr="00636376">
        <w:rPr>
          <w:rFonts w:asciiTheme="minorEastAsia" w:eastAsiaTheme="minorEastAsia" w:hAnsiTheme="minorEastAsia" w:cs="AdobeHeitiStd-Regular"/>
          <w:kern w:val="0"/>
          <w:szCs w:val="21"/>
        </w:rPr>
        <w:t>,</w:t>
      </w:r>
      <w:r w:rsidRPr="00636376">
        <w:rPr>
          <w:rFonts w:asciiTheme="minorEastAsia" w:eastAsiaTheme="minorEastAsia" w:hAnsiTheme="minorEastAsia" w:cs="E-BZ+ZCMIDO-1"/>
          <w:kern w:val="0"/>
          <w:szCs w:val="21"/>
        </w:rPr>
        <w:t>43</w:t>
      </w:r>
      <w:r w:rsidRPr="00636376">
        <w:rPr>
          <w:rFonts w:asciiTheme="minorEastAsia" w:eastAsiaTheme="minorEastAsia" w:hAnsiTheme="minorEastAsia" w:cs="AdobeHeitiStd-Regular"/>
          <w:kern w:val="0"/>
          <w:szCs w:val="21"/>
        </w:rPr>
        <w:t>(5):</w:t>
      </w:r>
      <w:r>
        <w:rPr>
          <w:rFonts w:asciiTheme="minorEastAsia" w:eastAsiaTheme="minorEastAsia" w:hAnsiTheme="minorEastAsia" w:cs="E-BZ+ZCMIDO-1"/>
          <w:kern w:val="0"/>
          <w:szCs w:val="21"/>
        </w:rPr>
        <w:t>380-3</w:t>
      </w:r>
      <w:r w:rsidRPr="00636376">
        <w:rPr>
          <w:rFonts w:asciiTheme="minorEastAsia" w:eastAsiaTheme="minorEastAsia" w:hAnsiTheme="minorEastAsia" w:cs="E-BZ+ZCMIDO-1"/>
          <w:kern w:val="0"/>
          <w:szCs w:val="21"/>
        </w:rPr>
        <w:t>93</w:t>
      </w:r>
      <w:r>
        <w:rPr>
          <w:rFonts w:asciiTheme="minorEastAsia" w:eastAsiaTheme="minorEastAsia" w:hAnsiTheme="minorEastAsia" w:cs="E-BZ+ZCMIDO-1" w:hint="eastAsia"/>
          <w:kern w:val="0"/>
          <w:szCs w:val="21"/>
        </w:rPr>
        <w:t>.</w:t>
      </w:r>
    </w:p>
  </w:endnote>
  <w:endnote w:id="4">
    <w:p w:rsidR="00D156ED" w:rsidRPr="00392A46" w:rsidRDefault="00D156ED" w:rsidP="00D156ED">
      <w:pPr>
        <w:autoSpaceDE w:val="0"/>
        <w:autoSpaceDN w:val="0"/>
        <w:adjustRightInd w:val="0"/>
        <w:ind w:firstLineChars="202" w:firstLine="424"/>
        <w:jc w:val="left"/>
        <w:rPr>
          <w:rFonts w:asciiTheme="minorEastAsia" w:eastAsiaTheme="minorEastAsia" w:hAnsiTheme="minorEastAsia" w:cs="AdobeHeitiStd-Regular"/>
          <w:kern w:val="0"/>
          <w:szCs w:val="21"/>
        </w:rPr>
      </w:pPr>
      <w:r>
        <w:rPr>
          <w:rStyle w:val="a7"/>
          <w:rFonts w:asciiTheme="minorEastAsia" w:eastAsiaTheme="minorEastAsia" w:hAnsiTheme="minorEastAsia"/>
          <w:szCs w:val="21"/>
          <w:vertAlign w:val="baseline"/>
        </w:rPr>
        <w:t>[</w:t>
      </w:r>
      <w:r w:rsidRPr="00636376">
        <w:rPr>
          <w:rStyle w:val="a7"/>
          <w:rFonts w:asciiTheme="minorEastAsia" w:eastAsiaTheme="minorEastAsia" w:hAnsiTheme="minorEastAsia"/>
          <w:szCs w:val="21"/>
          <w:vertAlign w:val="baseline"/>
        </w:rPr>
        <w:endnoteRef/>
      </w:r>
      <w:r>
        <w:rPr>
          <w:rStyle w:val="a7"/>
          <w:rFonts w:asciiTheme="minorEastAsia" w:eastAsiaTheme="minorEastAsia" w:hAnsiTheme="minorEastAsia"/>
          <w:szCs w:val="21"/>
          <w:vertAlign w:val="baseline"/>
        </w:rPr>
        <w:t>]</w:t>
      </w:r>
      <w:bookmarkStart w:id="7" w:name="OLE_LINK3"/>
      <w:bookmarkStart w:id="8" w:name="OLE_LINK4"/>
      <w:bookmarkStart w:id="9" w:name="OLE_LINK14"/>
      <w:r w:rsidRPr="00636376">
        <w:rPr>
          <w:rFonts w:asciiTheme="minorEastAsia" w:eastAsiaTheme="minorEastAsia" w:hAnsiTheme="minorEastAsia" w:cs="宋体"/>
          <w:kern w:val="0"/>
          <w:szCs w:val="21"/>
        </w:rPr>
        <w:t>中华医学会心血管病学分会,中华心血管病杂志编辑委员会.</w:t>
      </w:r>
      <w:r w:rsidRPr="00636376">
        <w:rPr>
          <w:rFonts w:asciiTheme="minorEastAsia" w:eastAsiaTheme="minorEastAsia" w:hAnsiTheme="minorEastAsia" w:cs="AdobeHeitiStd-Regular"/>
          <w:kern w:val="0"/>
          <w:szCs w:val="21"/>
        </w:rPr>
        <w:t>不稳定性心绞痛和非</w:t>
      </w:r>
      <w:r w:rsidRPr="00636376">
        <w:rPr>
          <w:rFonts w:asciiTheme="minorEastAsia" w:eastAsiaTheme="minorEastAsia" w:hAnsiTheme="minorEastAsia" w:cs="E-BZ+ZCMIDO-1"/>
          <w:kern w:val="0"/>
          <w:szCs w:val="21"/>
        </w:rPr>
        <w:t>ST</w:t>
      </w:r>
      <w:r w:rsidRPr="00636376">
        <w:rPr>
          <w:rFonts w:asciiTheme="minorEastAsia" w:eastAsiaTheme="minorEastAsia" w:hAnsiTheme="minorEastAsia" w:cs="AdobeHeitiStd-Regular"/>
          <w:kern w:val="0"/>
          <w:szCs w:val="21"/>
        </w:rPr>
        <w:t>段抬高心肌梗死诊断与治疗指南</w:t>
      </w:r>
      <w:bookmarkEnd w:id="7"/>
      <w:bookmarkEnd w:id="8"/>
      <w:bookmarkEnd w:id="9"/>
      <w:r w:rsidRPr="00636376">
        <w:rPr>
          <w:rFonts w:asciiTheme="minorEastAsia" w:eastAsiaTheme="minorEastAsia" w:hAnsiTheme="minorEastAsia" w:cs="AdobeHeitiStd-Regular"/>
          <w:kern w:val="0"/>
          <w:szCs w:val="21"/>
        </w:rPr>
        <w:t>[</w:t>
      </w:r>
      <w:r w:rsidRPr="00392A46">
        <w:rPr>
          <w:rFonts w:asciiTheme="minorEastAsia" w:eastAsiaTheme="minorEastAsia" w:hAnsiTheme="minorEastAsia" w:cs="AdobeHeitiStd-Regular"/>
          <w:kern w:val="0"/>
          <w:szCs w:val="21"/>
        </w:rPr>
        <w:t>J</w:t>
      </w:r>
      <w:r w:rsidRPr="00636376">
        <w:rPr>
          <w:rFonts w:asciiTheme="minorEastAsia" w:eastAsiaTheme="minorEastAsia" w:hAnsiTheme="minorEastAsia" w:cs="AdobeHeitiStd-Regular"/>
          <w:kern w:val="0"/>
          <w:szCs w:val="21"/>
        </w:rPr>
        <w:t>]</w:t>
      </w:r>
      <w:r w:rsidRPr="00392A46">
        <w:rPr>
          <w:rFonts w:asciiTheme="minorEastAsia" w:eastAsiaTheme="minorEastAsia" w:hAnsiTheme="minorEastAsia" w:cs="AdobeHeitiStd-Regular"/>
          <w:kern w:val="0"/>
          <w:szCs w:val="21"/>
        </w:rPr>
        <w:t>.</w:t>
      </w:r>
      <w:r w:rsidRPr="00636376">
        <w:rPr>
          <w:rFonts w:asciiTheme="minorEastAsia" w:eastAsiaTheme="minorEastAsia" w:hAnsiTheme="minorEastAsia" w:cs="AdobeHeitiStd-Regular"/>
          <w:kern w:val="0"/>
          <w:szCs w:val="21"/>
        </w:rPr>
        <w:t>中华心血管病杂志,</w:t>
      </w:r>
      <w:r w:rsidRPr="00392A46">
        <w:rPr>
          <w:rFonts w:asciiTheme="minorEastAsia" w:eastAsiaTheme="minorEastAsia" w:hAnsiTheme="minorEastAsia" w:cs="AdobeHeitiStd-Regular"/>
          <w:kern w:val="0"/>
          <w:szCs w:val="21"/>
        </w:rPr>
        <w:t>2007</w:t>
      </w:r>
      <w:r w:rsidRPr="00636376">
        <w:rPr>
          <w:rFonts w:asciiTheme="minorEastAsia" w:eastAsiaTheme="minorEastAsia" w:hAnsiTheme="minorEastAsia" w:cs="AdobeHeitiStd-Regular"/>
          <w:kern w:val="0"/>
          <w:szCs w:val="21"/>
        </w:rPr>
        <w:t>,</w:t>
      </w:r>
      <w:r w:rsidRPr="00392A46">
        <w:rPr>
          <w:rFonts w:asciiTheme="minorEastAsia" w:eastAsiaTheme="minorEastAsia" w:hAnsiTheme="minorEastAsia" w:cs="AdobeHeitiStd-Regular"/>
          <w:kern w:val="0"/>
          <w:szCs w:val="21"/>
        </w:rPr>
        <w:t>35</w:t>
      </w:r>
      <w:r w:rsidRPr="00636376">
        <w:rPr>
          <w:rFonts w:asciiTheme="minorEastAsia" w:eastAsiaTheme="minorEastAsia" w:hAnsiTheme="minorEastAsia" w:cs="AdobeHeitiStd-Regular"/>
          <w:kern w:val="0"/>
          <w:szCs w:val="21"/>
        </w:rPr>
        <w:t>(</w:t>
      </w:r>
      <w:r w:rsidRPr="00392A46">
        <w:rPr>
          <w:rFonts w:asciiTheme="minorEastAsia" w:eastAsiaTheme="minorEastAsia" w:hAnsiTheme="minorEastAsia" w:cs="AdobeHeitiStd-Regular"/>
          <w:kern w:val="0"/>
          <w:szCs w:val="21"/>
        </w:rPr>
        <w:t>4</w:t>
      </w:r>
      <w:r w:rsidRPr="00636376">
        <w:rPr>
          <w:rFonts w:asciiTheme="minorEastAsia" w:eastAsiaTheme="minorEastAsia" w:hAnsiTheme="minorEastAsia" w:cs="AdobeHeitiStd-Regular"/>
          <w:kern w:val="0"/>
          <w:szCs w:val="21"/>
        </w:rPr>
        <w:t>):</w:t>
      </w:r>
      <w:r w:rsidRPr="00392A46">
        <w:rPr>
          <w:rFonts w:asciiTheme="minorEastAsia" w:eastAsiaTheme="minorEastAsia" w:hAnsiTheme="minorEastAsia" w:cs="AdobeHeitiStd-Regular"/>
          <w:kern w:val="0"/>
          <w:szCs w:val="21"/>
        </w:rPr>
        <w:t>295-304</w:t>
      </w:r>
      <w:r w:rsidRPr="00392A46">
        <w:rPr>
          <w:rFonts w:asciiTheme="minorEastAsia" w:eastAsiaTheme="minorEastAsia" w:hAnsiTheme="minorEastAsia" w:cs="AdobeHeitiStd-Regular" w:hint="eastAsia"/>
          <w:kern w:val="0"/>
          <w:szCs w:val="21"/>
        </w:rPr>
        <w:t>.</w:t>
      </w:r>
    </w:p>
  </w:endnote>
  <w:endnote w:id="5">
    <w:p w:rsidR="004201EF" w:rsidRPr="004201EF" w:rsidRDefault="004201EF" w:rsidP="004201EF">
      <w:pPr>
        <w:autoSpaceDE w:val="0"/>
        <w:autoSpaceDN w:val="0"/>
        <w:adjustRightInd w:val="0"/>
        <w:ind w:firstLineChars="202" w:firstLine="424"/>
        <w:jc w:val="left"/>
        <w:rPr>
          <w:rFonts w:asciiTheme="minorEastAsia" w:eastAsiaTheme="minorEastAsia" w:hAnsiTheme="minorEastAsia" w:cs="宋体"/>
          <w:kern w:val="0"/>
          <w:szCs w:val="21"/>
        </w:rPr>
      </w:pPr>
      <w:r w:rsidRPr="004201EF">
        <w:rPr>
          <w:rFonts w:asciiTheme="minorEastAsia" w:eastAsiaTheme="minorEastAsia" w:hAnsiTheme="minorEastAsia" w:cs="宋体" w:hint="eastAsia"/>
          <w:kern w:val="0"/>
          <w:szCs w:val="21"/>
        </w:rPr>
        <w:t>[</w:t>
      </w:r>
      <w:r w:rsidRPr="004201EF">
        <w:rPr>
          <w:rFonts w:asciiTheme="minorEastAsia" w:eastAsiaTheme="minorEastAsia" w:hAnsiTheme="minorEastAsia" w:cs="宋体"/>
          <w:kern w:val="0"/>
          <w:szCs w:val="21"/>
        </w:rPr>
        <w:endnoteRef/>
      </w:r>
      <w:r w:rsidRPr="004201EF">
        <w:rPr>
          <w:rFonts w:asciiTheme="minorEastAsia" w:eastAsiaTheme="minorEastAsia" w:hAnsiTheme="minorEastAsia" w:cs="宋体" w:hint="eastAsia"/>
          <w:kern w:val="0"/>
          <w:szCs w:val="21"/>
        </w:rPr>
        <w:t>]吴勉华，王新月.中医内科学</w:t>
      </w:r>
      <w:r w:rsidRPr="004201EF">
        <w:rPr>
          <w:rFonts w:asciiTheme="minorEastAsia" w:eastAsiaTheme="minorEastAsia" w:hAnsiTheme="minorEastAsia" w:cs="宋体"/>
          <w:kern w:val="0"/>
          <w:szCs w:val="21"/>
        </w:rPr>
        <w:t xml:space="preserve"> </w:t>
      </w:r>
      <w:r w:rsidRPr="004201EF">
        <w:rPr>
          <w:rFonts w:asciiTheme="minorEastAsia" w:eastAsiaTheme="minorEastAsia" w:hAnsiTheme="minorEastAsia" w:cs="宋体" w:hint="eastAsia"/>
          <w:kern w:val="0"/>
          <w:szCs w:val="21"/>
        </w:rPr>
        <w:t>[M]</w:t>
      </w:r>
      <w:r>
        <w:rPr>
          <w:rFonts w:asciiTheme="minorEastAsia" w:eastAsiaTheme="minorEastAsia" w:hAnsiTheme="minorEastAsia" w:cs="宋体" w:hint="eastAsia"/>
          <w:kern w:val="0"/>
          <w:szCs w:val="21"/>
        </w:rPr>
        <w:t>.第九版.北京:中国中医药出版社,2012:142-143.</w:t>
      </w:r>
    </w:p>
  </w:endnote>
  <w:endnote w:id="6">
    <w:p w:rsidR="00AF3B85" w:rsidRPr="00392A46" w:rsidRDefault="00392A46" w:rsidP="00392A46">
      <w:pPr>
        <w:autoSpaceDE w:val="0"/>
        <w:autoSpaceDN w:val="0"/>
        <w:adjustRightInd w:val="0"/>
        <w:ind w:firstLineChars="202" w:firstLine="424"/>
        <w:jc w:val="left"/>
        <w:rPr>
          <w:rFonts w:asciiTheme="minorEastAsia" w:eastAsiaTheme="minorEastAsia" w:hAnsiTheme="minorEastAsia" w:cs="AdobeHeitiStd-Regular"/>
          <w:kern w:val="0"/>
          <w:szCs w:val="21"/>
        </w:rPr>
      </w:pPr>
      <w:r>
        <w:rPr>
          <w:rFonts w:asciiTheme="minorEastAsia" w:eastAsiaTheme="minorEastAsia" w:hAnsiTheme="minorEastAsia" w:cs="AdobeHeitiStd-Regular" w:hint="eastAsia"/>
          <w:kern w:val="0"/>
          <w:szCs w:val="21"/>
        </w:rPr>
        <w:t>[</w:t>
      </w:r>
      <w:r w:rsidR="00AF3B85" w:rsidRPr="00392A46">
        <w:rPr>
          <w:rFonts w:asciiTheme="minorEastAsia" w:eastAsiaTheme="minorEastAsia" w:hAnsiTheme="minorEastAsia" w:cs="AdobeHeitiStd-Regular"/>
          <w:kern w:val="0"/>
          <w:szCs w:val="21"/>
        </w:rPr>
        <w:endnoteRef/>
      </w:r>
      <w:r>
        <w:rPr>
          <w:rFonts w:asciiTheme="minorEastAsia" w:eastAsiaTheme="minorEastAsia" w:hAnsiTheme="minorEastAsia" w:cs="AdobeHeitiStd-Regular" w:hint="eastAsia"/>
          <w:kern w:val="0"/>
          <w:szCs w:val="21"/>
        </w:rPr>
        <w:t>]</w:t>
      </w:r>
      <w:r w:rsidRPr="00392A46">
        <w:rPr>
          <w:rFonts w:asciiTheme="minorEastAsia" w:eastAsiaTheme="minorEastAsia" w:hAnsiTheme="minorEastAsia" w:cs="AdobeHeitiStd-Regular"/>
          <w:kern w:val="0"/>
          <w:szCs w:val="21"/>
        </w:rPr>
        <w:t>黄汉超,吴永刚</w:t>
      </w:r>
      <w:r w:rsidR="00E73BE1">
        <w:rPr>
          <w:rFonts w:asciiTheme="minorEastAsia" w:eastAsiaTheme="minorEastAsia" w:hAnsiTheme="minorEastAsia" w:cs="AdobeHeitiStd-Regular"/>
          <w:kern w:val="0"/>
          <w:szCs w:val="21"/>
        </w:rPr>
        <w:t>.</w:t>
      </w:r>
      <w:bookmarkStart w:id="10" w:name="OLE_LINK57"/>
      <w:bookmarkStart w:id="11" w:name="OLE_LINK58"/>
      <w:bookmarkStart w:id="12" w:name="OLE_LINK55"/>
      <w:bookmarkStart w:id="13" w:name="OLE_LINK56"/>
      <w:r w:rsidRPr="00392A46">
        <w:rPr>
          <w:rFonts w:asciiTheme="minorEastAsia" w:eastAsiaTheme="minorEastAsia" w:hAnsiTheme="minorEastAsia" w:cs="AdobeHeitiStd-Regular"/>
          <w:kern w:val="0"/>
          <w:szCs w:val="21"/>
        </w:rPr>
        <w:t>乌头赤石脂</w:t>
      </w:r>
      <w:bookmarkEnd w:id="10"/>
      <w:bookmarkEnd w:id="11"/>
      <w:r w:rsidRPr="00392A46">
        <w:rPr>
          <w:rFonts w:asciiTheme="minorEastAsia" w:eastAsiaTheme="minorEastAsia" w:hAnsiTheme="minorEastAsia" w:cs="AdobeHeitiStd-Regular"/>
          <w:kern w:val="0"/>
          <w:szCs w:val="21"/>
        </w:rPr>
        <w:t>汤治疗急性冠状动脉综合征的临床观察与实验研究</w:t>
      </w:r>
      <w:bookmarkEnd w:id="12"/>
      <w:bookmarkEnd w:id="13"/>
      <w:r w:rsidRPr="00392A46">
        <w:rPr>
          <w:rFonts w:asciiTheme="minorEastAsia" w:eastAsiaTheme="minorEastAsia" w:hAnsiTheme="minorEastAsia" w:cs="AdobeHeitiStd-Regular"/>
          <w:kern w:val="0"/>
          <w:szCs w:val="21"/>
        </w:rPr>
        <w:t>[J]. 成都中医药大学学报,2011,34(2):66-70</w:t>
      </w:r>
      <w:r w:rsidR="00F02419">
        <w:rPr>
          <w:rFonts w:asciiTheme="minorEastAsia" w:eastAsiaTheme="minorEastAsia" w:hAnsiTheme="minorEastAsia" w:cs="AdobeHeitiStd-Regular" w:hint="eastAsia"/>
          <w:kern w:val="0"/>
          <w:szCs w:val="21"/>
        </w:rPr>
        <w:t>.</w:t>
      </w:r>
    </w:p>
  </w:endnote>
  <w:endnote w:id="7">
    <w:p w:rsidR="00A40792" w:rsidRDefault="00A744DB" w:rsidP="00056BAB">
      <w:pPr>
        <w:autoSpaceDE w:val="0"/>
        <w:autoSpaceDN w:val="0"/>
        <w:adjustRightInd w:val="0"/>
        <w:ind w:firstLineChars="202" w:firstLine="424"/>
        <w:jc w:val="left"/>
      </w:pPr>
      <w:r w:rsidRPr="00056BAB">
        <w:rPr>
          <w:rFonts w:asciiTheme="minorEastAsia" w:eastAsiaTheme="minorEastAsia" w:hAnsiTheme="minorEastAsia" w:cs="AdobeHeitiStd-Regular" w:hint="eastAsia"/>
          <w:kern w:val="0"/>
          <w:szCs w:val="21"/>
        </w:rPr>
        <w:t>[</w:t>
      </w:r>
      <w:r w:rsidRPr="00056BAB">
        <w:rPr>
          <w:rFonts w:asciiTheme="minorEastAsia" w:eastAsiaTheme="minorEastAsia" w:hAnsiTheme="minorEastAsia" w:cs="AdobeHeitiStd-Regular"/>
          <w:kern w:val="0"/>
          <w:szCs w:val="21"/>
        </w:rPr>
        <w:endnoteRef/>
      </w:r>
      <w:r w:rsidRPr="00056BAB">
        <w:rPr>
          <w:rFonts w:asciiTheme="minorEastAsia" w:eastAsiaTheme="minorEastAsia" w:hAnsiTheme="minorEastAsia" w:cs="AdobeHeitiStd-Regular" w:hint="eastAsia"/>
          <w:kern w:val="0"/>
          <w:szCs w:val="21"/>
        </w:rPr>
        <w:t>]</w:t>
      </w:r>
      <w:r w:rsidR="00056BAB" w:rsidRPr="00056BAB">
        <w:rPr>
          <w:rFonts w:asciiTheme="minorEastAsia" w:eastAsiaTheme="minorEastAsia" w:hAnsiTheme="minorEastAsia" w:cs="AdobeHeitiStd-Regular"/>
          <w:kern w:val="0"/>
          <w:szCs w:val="21"/>
        </w:rPr>
        <w:t>齐锋,宋柏奇.</w:t>
      </w:r>
      <w:bookmarkStart w:id="14" w:name="OLE_LINK33"/>
      <w:r w:rsidR="00056BAB" w:rsidRPr="00056BAB">
        <w:rPr>
          <w:rFonts w:asciiTheme="minorEastAsia" w:eastAsiaTheme="minorEastAsia" w:hAnsiTheme="minorEastAsia" w:cs="AdobeHeitiStd-Regular"/>
          <w:kern w:val="0"/>
          <w:szCs w:val="21"/>
        </w:rPr>
        <w:t>补阳还五汤联合西药常规干预治疗冠心病经皮冠状动脉介入术后不稳定性心绞痛气虚血瘀型39例</w:t>
      </w:r>
      <w:bookmarkEnd w:id="14"/>
      <w:r w:rsidR="00056BAB" w:rsidRPr="00056BAB">
        <w:rPr>
          <w:rFonts w:asciiTheme="minorEastAsia" w:eastAsiaTheme="minorEastAsia" w:hAnsiTheme="minorEastAsia" w:cs="AdobeHeitiStd-Regular"/>
          <w:kern w:val="0"/>
          <w:szCs w:val="21"/>
        </w:rPr>
        <w:t>[J].中医研究</w:t>
      </w:r>
      <w:r w:rsidR="00056BAB">
        <w:rPr>
          <w:rFonts w:asciiTheme="minorEastAsia" w:eastAsiaTheme="minorEastAsia" w:hAnsiTheme="minorEastAsia" w:cs="AdobeHeitiStd-Regular"/>
          <w:kern w:val="0"/>
          <w:szCs w:val="21"/>
        </w:rPr>
        <w:t>,2016,29(</w:t>
      </w:r>
      <w:r w:rsidR="00056BAB" w:rsidRPr="00056BAB">
        <w:rPr>
          <w:rFonts w:asciiTheme="minorEastAsia" w:eastAsiaTheme="minorEastAsia" w:hAnsiTheme="minorEastAsia" w:cs="AdobeHeitiStd-Regular"/>
          <w:kern w:val="0"/>
          <w:szCs w:val="21"/>
        </w:rPr>
        <w:t>9):13-15.</w:t>
      </w:r>
    </w:p>
  </w:endnote>
  <w:endnote w:id="8">
    <w:p w:rsidR="00A744DB" w:rsidRPr="00676508" w:rsidRDefault="00A744DB" w:rsidP="00676508">
      <w:pPr>
        <w:autoSpaceDE w:val="0"/>
        <w:autoSpaceDN w:val="0"/>
        <w:adjustRightInd w:val="0"/>
        <w:ind w:firstLineChars="202" w:firstLine="424"/>
        <w:jc w:val="left"/>
        <w:rPr>
          <w:rFonts w:asciiTheme="minorEastAsia" w:eastAsiaTheme="minorEastAsia" w:hAnsiTheme="minorEastAsia" w:cs="AdobeHeitiStd-Regular"/>
          <w:kern w:val="0"/>
          <w:szCs w:val="21"/>
        </w:rPr>
      </w:pPr>
      <w:r>
        <w:rPr>
          <w:rFonts w:asciiTheme="minorEastAsia" w:hAnsiTheme="minorEastAsia" w:hint="eastAsia"/>
          <w:szCs w:val="21"/>
        </w:rPr>
        <w:t>[</w:t>
      </w:r>
      <w:r w:rsidRPr="00D15848">
        <w:rPr>
          <w:rFonts w:asciiTheme="minorEastAsia" w:hAnsiTheme="minorEastAsia"/>
          <w:szCs w:val="21"/>
        </w:rPr>
        <w:endnoteRef/>
      </w:r>
      <w:r>
        <w:rPr>
          <w:rFonts w:asciiTheme="minorEastAsia" w:hAnsiTheme="minorEastAsia" w:hint="eastAsia"/>
          <w:szCs w:val="21"/>
        </w:rPr>
        <w:t>]</w:t>
      </w:r>
      <w:r w:rsidR="00056BAB" w:rsidRPr="00056BAB">
        <w:rPr>
          <w:rFonts w:asciiTheme="minorEastAsia" w:hAnsiTheme="minorEastAsia" w:cs="宋体"/>
          <w:szCs w:val="21"/>
        </w:rPr>
        <w:t>彭筱平.</w:t>
      </w:r>
      <w:bookmarkStart w:id="15" w:name="OLE_LINK34"/>
      <w:bookmarkStart w:id="16" w:name="OLE_LINK51"/>
      <w:r w:rsidR="00056BAB" w:rsidRPr="00056BAB">
        <w:rPr>
          <w:rFonts w:asciiTheme="minorEastAsia" w:hAnsiTheme="minorEastAsia" w:cs="宋体"/>
          <w:szCs w:val="21"/>
        </w:rPr>
        <w:t>中西医结合治疗非ST抬高型急性冠脉综合征31例临床观察</w:t>
      </w:r>
      <w:bookmarkEnd w:id="15"/>
      <w:bookmarkEnd w:id="16"/>
      <w:r w:rsidR="00056BAB" w:rsidRPr="00056BAB">
        <w:rPr>
          <w:rFonts w:asciiTheme="minorEastAsia" w:hAnsiTheme="minorEastAsia" w:cs="宋体"/>
          <w:szCs w:val="21"/>
        </w:rPr>
        <w:t>[J].中医药导报,201</w:t>
      </w:r>
      <w:r w:rsidR="00056BAB" w:rsidRPr="00676508">
        <w:rPr>
          <w:rFonts w:asciiTheme="minorEastAsia" w:eastAsiaTheme="minorEastAsia" w:hAnsiTheme="minorEastAsia" w:cs="AdobeHeitiStd-Regular"/>
          <w:kern w:val="0"/>
          <w:szCs w:val="21"/>
        </w:rPr>
        <w:t>0,16(7):16-17.</w:t>
      </w:r>
    </w:p>
  </w:endnote>
  <w:endnote w:id="9">
    <w:p w:rsidR="00A744DB" w:rsidRPr="00643C7F" w:rsidRDefault="00A744DB" w:rsidP="007B18BF">
      <w:pPr>
        <w:autoSpaceDE w:val="0"/>
        <w:autoSpaceDN w:val="0"/>
        <w:adjustRightInd w:val="0"/>
        <w:ind w:firstLineChars="202" w:firstLine="424"/>
        <w:jc w:val="left"/>
        <w:rPr>
          <w:rFonts w:asciiTheme="minorEastAsia" w:hAnsiTheme="minorEastAsia" w:cs="宋体"/>
          <w:szCs w:val="21"/>
        </w:rPr>
      </w:pPr>
      <w:r w:rsidRPr="00676508">
        <w:rPr>
          <w:rFonts w:asciiTheme="minorEastAsia" w:eastAsiaTheme="minorEastAsia" w:hAnsiTheme="minorEastAsia" w:cs="AdobeHeitiStd-Regular"/>
          <w:kern w:val="0"/>
          <w:szCs w:val="21"/>
        </w:rPr>
        <w:t>[</w:t>
      </w:r>
      <w:r w:rsidRPr="00676508">
        <w:rPr>
          <w:rFonts w:asciiTheme="minorEastAsia" w:eastAsiaTheme="minorEastAsia" w:hAnsiTheme="minorEastAsia" w:cs="AdobeHeitiStd-Regular"/>
          <w:kern w:val="0"/>
          <w:szCs w:val="21"/>
        </w:rPr>
        <w:endnoteRef/>
      </w:r>
      <w:r w:rsidRPr="00676508">
        <w:rPr>
          <w:rFonts w:asciiTheme="minorEastAsia" w:eastAsiaTheme="minorEastAsia" w:hAnsiTheme="minorEastAsia" w:cs="AdobeHeitiStd-Regular"/>
          <w:kern w:val="0"/>
          <w:szCs w:val="21"/>
        </w:rPr>
        <w:t>]</w:t>
      </w:r>
      <w:r w:rsidR="00676508" w:rsidRPr="00676508">
        <w:rPr>
          <w:rFonts w:asciiTheme="minorEastAsia" w:eastAsiaTheme="minorEastAsia" w:hAnsiTheme="minorEastAsia" w:cs="AdobeHeitiStd-Regular" w:hint="eastAsia"/>
          <w:kern w:val="0"/>
          <w:szCs w:val="21"/>
        </w:rPr>
        <w:t>］</w:t>
      </w:r>
      <w:r w:rsidR="00676508" w:rsidRPr="00676508">
        <w:rPr>
          <w:rFonts w:asciiTheme="minorEastAsia" w:eastAsiaTheme="minorEastAsia" w:hAnsiTheme="minorEastAsia" w:cs="AdobeHeitiStd-Regular"/>
          <w:kern w:val="0"/>
          <w:szCs w:val="21"/>
        </w:rPr>
        <w:t>Shang H</w:t>
      </w:r>
      <w:r w:rsidR="00676508" w:rsidRPr="00676508">
        <w:rPr>
          <w:rFonts w:asciiTheme="minorEastAsia" w:eastAsiaTheme="minorEastAsia" w:hAnsiTheme="minorEastAsia" w:cs="AdobeHeitiStd-Regular" w:hint="eastAsia"/>
          <w:kern w:val="0"/>
          <w:szCs w:val="21"/>
        </w:rPr>
        <w:t>，</w:t>
      </w:r>
      <w:r w:rsidR="00676508" w:rsidRPr="00676508">
        <w:rPr>
          <w:rFonts w:asciiTheme="minorEastAsia" w:eastAsiaTheme="minorEastAsia" w:hAnsiTheme="minorEastAsia" w:cs="AdobeHeitiStd-Regular"/>
          <w:kern w:val="0"/>
          <w:szCs w:val="21"/>
        </w:rPr>
        <w:t>Zhang J</w:t>
      </w:r>
      <w:r w:rsidR="00676508" w:rsidRPr="00676508">
        <w:rPr>
          <w:rFonts w:asciiTheme="minorEastAsia" w:eastAsiaTheme="minorEastAsia" w:hAnsiTheme="minorEastAsia" w:cs="AdobeHeitiStd-Regular" w:hint="eastAsia"/>
          <w:kern w:val="0"/>
          <w:szCs w:val="21"/>
        </w:rPr>
        <w:t>，</w:t>
      </w:r>
      <w:r w:rsidR="00676508" w:rsidRPr="00676508">
        <w:rPr>
          <w:rFonts w:asciiTheme="minorEastAsia" w:eastAsiaTheme="minorEastAsia" w:hAnsiTheme="minorEastAsia" w:cs="AdobeHeitiStd-Regular"/>
          <w:kern w:val="0"/>
          <w:szCs w:val="21"/>
        </w:rPr>
        <w:t>Yao C</w:t>
      </w:r>
      <w:r w:rsidR="00676508" w:rsidRPr="00676508">
        <w:rPr>
          <w:rFonts w:asciiTheme="minorEastAsia" w:eastAsiaTheme="minorEastAsia" w:hAnsiTheme="minorEastAsia" w:cs="AdobeHeitiStd-Regular" w:hint="eastAsia"/>
          <w:kern w:val="0"/>
          <w:szCs w:val="21"/>
        </w:rPr>
        <w:t>，</w:t>
      </w:r>
      <w:r w:rsidR="00676508" w:rsidRPr="00676508">
        <w:rPr>
          <w:rFonts w:asciiTheme="minorEastAsia" w:eastAsiaTheme="minorEastAsia" w:hAnsiTheme="minorEastAsia" w:cs="AdobeHeitiStd-Regular"/>
          <w:kern w:val="0"/>
          <w:szCs w:val="21"/>
        </w:rPr>
        <w:t>et al.Qi-Shen-Yi-Qi Dripping Pills for the Secondary Prevention of Myocardial Infarction: A Randomised Clinical Trial</w:t>
      </w:r>
      <w:r w:rsidR="00676508" w:rsidRPr="00676508">
        <w:rPr>
          <w:rFonts w:asciiTheme="minorEastAsia" w:eastAsiaTheme="minorEastAsia" w:hAnsiTheme="minorEastAsia" w:cs="AdobeHeitiStd-Regular" w:hint="eastAsia"/>
          <w:kern w:val="0"/>
          <w:szCs w:val="21"/>
        </w:rPr>
        <w:t>[J].</w:t>
      </w:r>
      <w:r w:rsidR="00676508" w:rsidRPr="00676508">
        <w:rPr>
          <w:rFonts w:asciiTheme="minorEastAsia" w:eastAsiaTheme="minorEastAsia" w:hAnsiTheme="minorEastAsia" w:cs="AdobeHeitiStd-Regular"/>
          <w:kern w:val="0"/>
          <w:szCs w:val="21"/>
        </w:rPr>
        <w:t xml:space="preserve"> Evid Based Complement Alternat Med</w:t>
      </w:r>
      <w:r w:rsidR="00676508" w:rsidRPr="00676508">
        <w:rPr>
          <w:rFonts w:asciiTheme="minorEastAsia" w:eastAsiaTheme="minorEastAsia" w:hAnsiTheme="minorEastAsia" w:cs="AdobeHeitiStd-Regular" w:hint="eastAsia"/>
          <w:kern w:val="0"/>
          <w:szCs w:val="21"/>
        </w:rPr>
        <w:t>，</w:t>
      </w:r>
      <w:r w:rsidR="00676508" w:rsidRPr="00676508">
        <w:rPr>
          <w:rFonts w:asciiTheme="minorEastAsia" w:eastAsiaTheme="minorEastAsia" w:hAnsiTheme="minorEastAsia" w:cs="AdobeHeitiStd-Regular"/>
          <w:kern w:val="0"/>
          <w:szCs w:val="21"/>
        </w:rPr>
        <w:t>2013</w:t>
      </w:r>
      <w:r w:rsidR="00676508" w:rsidRPr="00676508">
        <w:rPr>
          <w:rFonts w:asciiTheme="minorEastAsia" w:eastAsiaTheme="minorEastAsia" w:hAnsiTheme="minorEastAsia" w:cs="AdobeHeitiStd-Regular" w:hint="eastAsia"/>
          <w:kern w:val="0"/>
          <w:szCs w:val="21"/>
        </w:rPr>
        <w:t>，</w:t>
      </w:r>
      <w:r w:rsidR="00676508" w:rsidRPr="00676508">
        <w:rPr>
          <w:rFonts w:asciiTheme="minorEastAsia" w:eastAsiaTheme="minorEastAsia" w:hAnsiTheme="minorEastAsia" w:cs="AdobeHeitiStd-Regular"/>
          <w:kern w:val="0"/>
          <w:szCs w:val="21"/>
        </w:rPr>
        <w:t>2013:738391</w:t>
      </w:r>
      <w:r w:rsidR="00676508" w:rsidRPr="00676508">
        <w:rPr>
          <w:rFonts w:asciiTheme="minorEastAsia" w:eastAsiaTheme="minorEastAsia" w:hAnsiTheme="minorEastAsia" w:cs="AdobeHeitiStd-Regular" w:hint="eastAsia"/>
          <w:kern w:val="0"/>
          <w:szCs w:val="21"/>
        </w:rPr>
        <w:t>．</w:t>
      </w:r>
    </w:p>
  </w:endnote>
  <w:endnote w:id="10">
    <w:p w:rsidR="00AD3B3E" w:rsidRPr="00AD3B3E" w:rsidRDefault="007B18BF" w:rsidP="007B18BF">
      <w:pPr>
        <w:pStyle w:val="a6"/>
        <w:ind w:firstLineChars="202" w:firstLine="424"/>
      </w:pPr>
      <w:r>
        <w:rPr>
          <w:rFonts w:asciiTheme="minorEastAsia" w:hAnsiTheme="minorEastAsia" w:cs="宋体" w:hint="eastAsia"/>
          <w:szCs w:val="21"/>
        </w:rPr>
        <w:t>[</w:t>
      </w:r>
      <w:r w:rsidR="00AD3B3E" w:rsidRPr="007B18BF">
        <w:rPr>
          <w:rFonts w:asciiTheme="minorEastAsia" w:hAnsiTheme="minorEastAsia" w:cs="宋体"/>
          <w:szCs w:val="21"/>
        </w:rPr>
        <w:endnoteRef/>
      </w:r>
      <w:r>
        <w:rPr>
          <w:rFonts w:asciiTheme="minorEastAsia" w:hAnsiTheme="minorEastAsia" w:cs="宋体" w:hint="eastAsia"/>
          <w:szCs w:val="21"/>
        </w:rPr>
        <w:t>]</w:t>
      </w:r>
      <w:r w:rsidR="00AD3B3E" w:rsidRPr="00643C7F">
        <w:rPr>
          <w:rFonts w:asciiTheme="minorEastAsia" w:hAnsiTheme="minorEastAsia" w:cs="宋体"/>
          <w:szCs w:val="21"/>
        </w:rPr>
        <w:t>谢东霞,毛秉豫</w:t>
      </w:r>
      <w:r w:rsidR="00AD3B3E">
        <w:rPr>
          <w:rFonts w:asciiTheme="minorEastAsia" w:hAnsiTheme="minorEastAsia" w:cs="宋体"/>
          <w:szCs w:val="21"/>
        </w:rPr>
        <w:t>.</w:t>
      </w:r>
      <w:bookmarkStart w:id="22" w:name="OLE_LINK13"/>
      <w:bookmarkStart w:id="23" w:name="OLE_LINK15"/>
      <w:r w:rsidR="00AD3B3E" w:rsidRPr="00643C7F">
        <w:rPr>
          <w:rFonts w:asciiTheme="minorEastAsia" w:hAnsiTheme="minorEastAsia" w:cs="宋体"/>
          <w:szCs w:val="21"/>
        </w:rPr>
        <w:t>芪参益气滴丸对心肌梗死后气虚血瘀证患者心室重构及心功能的影响</w:t>
      </w:r>
      <w:bookmarkEnd w:id="22"/>
      <w:bookmarkEnd w:id="23"/>
      <w:r w:rsidR="00AD3B3E" w:rsidRPr="00643C7F">
        <w:rPr>
          <w:rFonts w:asciiTheme="minorEastAsia" w:hAnsiTheme="minorEastAsia" w:cs="宋体"/>
          <w:szCs w:val="21"/>
        </w:rPr>
        <w:t>[J]. 中国实验方剂学杂志</w:t>
      </w:r>
      <w:r w:rsidR="00AD3B3E">
        <w:rPr>
          <w:rFonts w:asciiTheme="minorEastAsia" w:hAnsiTheme="minorEastAsia" w:cs="宋体"/>
          <w:szCs w:val="21"/>
        </w:rPr>
        <w:t>,2011,</w:t>
      </w:r>
      <w:r w:rsidR="00AD3B3E">
        <w:rPr>
          <w:rFonts w:asciiTheme="minorEastAsia" w:hAnsiTheme="minorEastAsia" w:cs="宋体" w:hint="eastAsia"/>
          <w:szCs w:val="21"/>
        </w:rPr>
        <w:t>17</w:t>
      </w:r>
      <w:r w:rsidR="00AD3B3E">
        <w:rPr>
          <w:rFonts w:asciiTheme="minorEastAsia" w:hAnsiTheme="minorEastAsia" w:cs="宋体"/>
          <w:szCs w:val="21"/>
        </w:rPr>
        <w:t>(</w:t>
      </w:r>
      <w:r w:rsidR="00AD3B3E" w:rsidRPr="00643C7F">
        <w:rPr>
          <w:rFonts w:asciiTheme="minorEastAsia" w:hAnsiTheme="minorEastAsia" w:cs="宋体"/>
          <w:szCs w:val="21"/>
        </w:rPr>
        <w:t>1):192-195.</w:t>
      </w:r>
    </w:p>
  </w:endnote>
  <w:endnote w:id="11">
    <w:p w:rsidR="009B14DD" w:rsidRPr="00422D75" w:rsidRDefault="009B14DD" w:rsidP="009B14DD">
      <w:pPr>
        <w:pStyle w:val="a6"/>
        <w:ind w:firstLineChars="202" w:firstLine="424"/>
        <w:jc w:val="both"/>
        <w:rPr>
          <w:rFonts w:asciiTheme="minorEastAsia" w:hAnsiTheme="minorEastAsia" w:cs="宋体"/>
          <w:szCs w:val="21"/>
        </w:rPr>
      </w:pPr>
      <w:r w:rsidRPr="00C01277">
        <w:rPr>
          <w:rFonts w:asciiTheme="minorEastAsia" w:hAnsiTheme="minorEastAsia" w:cs="宋体"/>
          <w:szCs w:val="21"/>
        </w:rPr>
        <w:t>[</w:t>
      </w:r>
      <w:r w:rsidRPr="00C01277">
        <w:rPr>
          <w:rFonts w:asciiTheme="minorEastAsia" w:hAnsiTheme="minorEastAsia" w:cs="宋体"/>
          <w:szCs w:val="21"/>
        </w:rPr>
        <w:endnoteRef/>
      </w:r>
      <w:r w:rsidRPr="00C01277">
        <w:rPr>
          <w:rFonts w:asciiTheme="minorEastAsia" w:hAnsiTheme="minorEastAsia" w:cs="宋体"/>
          <w:szCs w:val="21"/>
        </w:rPr>
        <w:t>]</w:t>
      </w:r>
      <w:r w:rsidR="00C01277" w:rsidRPr="00C01277">
        <w:rPr>
          <w:rFonts w:asciiTheme="minorEastAsia" w:hAnsiTheme="minorEastAsia" w:cs="宋体"/>
          <w:szCs w:val="21"/>
        </w:rPr>
        <w:t>苏伟,高枫,周春刚,</w:t>
      </w:r>
      <w:r w:rsidR="00C01277">
        <w:rPr>
          <w:rFonts w:asciiTheme="minorEastAsia" w:hAnsiTheme="minorEastAsia" w:cs="宋体"/>
          <w:szCs w:val="21"/>
        </w:rPr>
        <w:t>等</w:t>
      </w:r>
      <w:r w:rsidR="00C01277" w:rsidRPr="00C01277">
        <w:rPr>
          <w:rFonts w:asciiTheme="minorEastAsia" w:hAnsiTheme="minorEastAsia" w:cs="宋体"/>
          <w:szCs w:val="21"/>
        </w:rPr>
        <w:t>.</w:t>
      </w:r>
      <w:bookmarkStart w:id="24" w:name="OLE_LINK11"/>
      <w:bookmarkStart w:id="25" w:name="OLE_LINK12"/>
      <w:r w:rsidR="00C01277" w:rsidRPr="00C01277">
        <w:rPr>
          <w:rFonts w:asciiTheme="minorEastAsia" w:hAnsiTheme="minorEastAsia" w:cs="宋体"/>
          <w:szCs w:val="21"/>
        </w:rPr>
        <w:t>瓜蒌薤白半夏汤对痰浊闭阻型不稳定型心绞痛患者血浆MMP-9和TIMP-1水平的影响</w:t>
      </w:r>
      <w:bookmarkEnd w:id="24"/>
      <w:bookmarkEnd w:id="25"/>
      <w:r w:rsidR="00C01277" w:rsidRPr="00C01277">
        <w:rPr>
          <w:rFonts w:asciiTheme="minorEastAsia" w:hAnsiTheme="minorEastAsia" w:cs="宋体"/>
          <w:szCs w:val="21"/>
        </w:rPr>
        <w:t>[J].时珍国医国药</w:t>
      </w:r>
      <w:r w:rsidR="00C01277">
        <w:rPr>
          <w:rFonts w:asciiTheme="minorEastAsia" w:hAnsiTheme="minorEastAsia" w:cs="宋体"/>
          <w:szCs w:val="21"/>
        </w:rPr>
        <w:t>,2016,27(</w:t>
      </w:r>
      <w:r w:rsidR="00C01277" w:rsidRPr="00C01277">
        <w:rPr>
          <w:rFonts w:asciiTheme="minorEastAsia" w:hAnsiTheme="minorEastAsia" w:cs="宋体"/>
          <w:szCs w:val="21"/>
        </w:rPr>
        <w:t>4):890-892.</w:t>
      </w:r>
    </w:p>
  </w:endnote>
  <w:endnote w:id="12">
    <w:p w:rsidR="009B14DD" w:rsidRPr="00636376" w:rsidRDefault="009B14DD" w:rsidP="009B14DD">
      <w:pPr>
        <w:pStyle w:val="a6"/>
        <w:ind w:firstLineChars="202" w:firstLine="424"/>
        <w:jc w:val="both"/>
        <w:rPr>
          <w:rFonts w:asciiTheme="minorEastAsia" w:hAnsiTheme="minorEastAsia"/>
          <w:szCs w:val="21"/>
        </w:rPr>
      </w:pPr>
      <w:r w:rsidRPr="00422D75">
        <w:rPr>
          <w:rFonts w:asciiTheme="minorEastAsia" w:hAnsiTheme="minorEastAsia" w:cs="宋体"/>
          <w:szCs w:val="21"/>
        </w:rPr>
        <w:t>[</w:t>
      </w:r>
      <w:r w:rsidRPr="00422D75">
        <w:rPr>
          <w:rFonts w:asciiTheme="minorEastAsia" w:hAnsiTheme="minorEastAsia" w:cs="宋体"/>
          <w:szCs w:val="21"/>
        </w:rPr>
        <w:endnoteRef/>
      </w:r>
      <w:r w:rsidRPr="00422D75">
        <w:rPr>
          <w:rFonts w:asciiTheme="minorEastAsia" w:hAnsiTheme="minorEastAsia" w:cs="宋体"/>
          <w:szCs w:val="21"/>
        </w:rPr>
        <w:t>]</w:t>
      </w:r>
      <w:r w:rsidR="00422D75" w:rsidRPr="00422D75">
        <w:rPr>
          <w:rFonts w:asciiTheme="minorEastAsia" w:hAnsiTheme="minorEastAsia" w:cs="宋体"/>
          <w:szCs w:val="21"/>
        </w:rPr>
        <w:t>孙艳玲</w:t>
      </w:r>
      <w:r w:rsidR="00E763D9">
        <w:rPr>
          <w:rFonts w:asciiTheme="minorEastAsia" w:hAnsiTheme="minorEastAsia" w:cs="宋体"/>
          <w:szCs w:val="21"/>
        </w:rPr>
        <w:t>,</w:t>
      </w:r>
      <w:r w:rsidR="00422D75" w:rsidRPr="00422D75">
        <w:rPr>
          <w:rFonts w:asciiTheme="minorEastAsia" w:hAnsiTheme="minorEastAsia" w:cs="宋体"/>
          <w:szCs w:val="21"/>
        </w:rPr>
        <w:t>韦要杰</w:t>
      </w:r>
      <w:r w:rsidR="00E763D9">
        <w:rPr>
          <w:rFonts w:asciiTheme="minorEastAsia" w:hAnsiTheme="minorEastAsia" w:cs="宋体"/>
          <w:szCs w:val="21"/>
        </w:rPr>
        <w:t>,</w:t>
      </w:r>
      <w:r w:rsidR="00422D75" w:rsidRPr="00422D75">
        <w:rPr>
          <w:rFonts w:asciiTheme="minorEastAsia" w:hAnsiTheme="minorEastAsia" w:cs="宋体"/>
          <w:szCs w:val="21"/>
        </w:rPr>
        <w:t>王银娜,等</w:t>
      </w:r>
      <w:r w:rsidR="00E41AC5">
        <w:rPr>
          <w:rFonts w:asciiTheme="minorEastAsia" w:hAnsiTheme="minorEastAsia" w:cs="宋体"/>
          <w:szCs w:val="21"/>
        </w:rPr>
        <w:t>.</w:t>
      </w:r>
      <w:bookmarkStart w:id="26" w:name="OLE_LINK9"/>
      <w:bookmarkStart w:id="27" w:name="OLE_LINK10"/>
      <w:r w:rsidR="00422D75" w:rsidRPr="00422D75">
        <w:rPr>
          <w:rFonts w:asciiTheme="minorEastAsia" w:hAnsiTheme="minorEastAsia" w:cs="宋体"/>
          <w:szCs w:val="21"/>
        </w:rPr>
        <w:t>加服加减瓜蒌薤白半夏汤治疗不稳定性心绞痛的疗效观察</w:t>
      </w:r>
      <w:bookmarkEnd w:id="26"/>
      <w:bookmarkEnd w:id="27"/>
      <w:r w:rsidR="00422D75" w:rsidRPr="00422D75">
        <w:rPr>
          <w:rFonts w:asciiTheme="minorEastAsia" w:hAnsiTheme="minorEastAsia" w:cs="宋体"/>
          <w:szCs w:val="21"/>
        </w:rPr>
        <w:t>[J]. 广西中医药, 2010, 33(6):19-20.</w:t>
      </w:r>
    </w:p>
  </w:endnote>
  <w:endnote w:id="13">
    <w:p w:rsidR="009B14DD" w:rsidRPr="00636376" w:rsidRDefault="009B14DD" w:rsidP="009B14DD">
      <w:pPr>
        <w:pStyle w:val="a6"/>
        <w:ind w:firstLineChars="202" w:firstLine="424"/>
        <w:jc w:val="both"/>
        <w:rPr>
          <w:rFonts w:asciiTheme="minorEastAsia" w:hAnsiTheme="minorEastAsia"/>
          <w:szCs w:val="21"/>
        </w:rPr>
      </w:pPr>
      <w:r>
        <w:rPr>
          <w:rFonts w:asciiTheme="minorEastAsia" w:hAnsiTheme="minorEastAsia"/>
          <w:szCs w:val="21"/>
        </w:rPr>
        <w:t>[</w:t>
      </w:r>
      <w:r w:rsidRPr="00636376">
        <w:rPr>
          <w:rFonts w:asciiTheme="minorEastAsia" w:hAnsiTheme="minorEastAsia"/>
          <w:szCs w:val="21"/>
        </w:rPr>
        <w:endnoteRef/>
      </w:r>
      <w:r>
        <w:rPr>
          <w:rFonts w:asciiTheme="minorEastAsia" w:hAnsiTheme="minorEastAsia"/>
          <w:szCs w:val="21"/>
        </w:rPr>
        <w:t>]</w:t>
      </w:r>
      <w:r w:rsidR="00C01277" w:rsidRPr="00C01277">
        <w:rPr>
          <w:rFonts w:asciiTheme="minorEastAsia" w:hAnsiTheme="minorEastAsia" w:cs="宋体"/>
          <w:szCs w:val="21"/>
        </w:rPr>
        <w:t>王长建,马秀明,王竹风,</w:t>
      </w:r>
      <w:r w:rsidR="00C01277">
        <w:rPr>
          <w:rFonts w:asciiTheme="minorEastAsia" w:hAnsiTheme="minorEastAsia" w:cs="宋体"/>
          <w:szCs w:val="21"/>
        </w:rPr>
        <w:t>等</w:t>
      </w:r>
      <w:r w:rsidR="00C01277" w:rsidRPr="00C01277">
        <w:rPr>
          <w:rFonts w:asciiTheme="minorEastAsia" w:hAnsiTheme="minorEastAsia" w:cs="宋体"/>
          <w:szCs w:val="21"/>
        </w:rPr>
        <w:t>.</w:t>
      </w:r>
      <w:bookmarkStart w:id="28" w:name="OLE_LINK1"/>
      <w:bookmarkStart w:id="29" w:name="OLE_LINK2"/>
      <w:bookmarkStart w:id="30" w:name="OLE_LINK8"/>
      <w:r w:rsidR="00C01277" w:rsidRPr="00C01277">
        <w:rPr>
          <w:rFonts w:asciiTheme="minorEastAsia" w:hAnsiTheme="minorEastAsia" w:cs="宋体"/>
          <w:szCs w:val="21"/>
        </w:rPr>
        <w:t>瓜蒌薤白半夏汤合血府逐瘀汤加减治疗痰瘀互结型胸痹心痛32例临床观察</w:t>
      </w:r>
      <w:bookmarkEnd w:id="28"/>
      <w:bookmarkEnd w:id="29"/>
      <w:bookmarkEnd w:id="30"/>
      <w:r w:rsidR="00C01277" w:rsidRPr="00C01277">
        <w:rPr>
          <w:rFonts w:asciiTheme="minorEastAsia" w:hAnsiTheme="minorEastAsia" w:cs="宋体"/>
          <w:szCs w:val="21"/>
        </w:rPr>
        <w:t>[J].新中医</w:t>
      </w:r>
      <w:r w:rsidR="00C01277">
        <w:rPr>
          <w:rFonts w:asciiTheme="minorEastAsia" w:hAnsiTheme="minorEastAsia" w:cs="宋体"/>
          <w:szCs w:val="21"/>
        </w:rPr>
        <w:t>,2013,45(</w:t>
      </w:r>
      <w:r w:rsidR="00C01277" w:rsidRPr="00C01277">
        <w:rPr>
          <w:rFonts w:asciiTheme="minorEastAsia" w:hAnsiTheme="minorEastAsia" w:cs="宋体"/>
          <w:szCs w:val="21"/>
        </w:rPr>
        <w:t>8):12-14.</w:t>
      </w:r>
    </w:p>
  </w:endnote>
  <w:endnote w:id="14">
    <w:p w:rsidR="007364E6" w:rsidRPr="00636376" w:rsidRDefault="007364E6" w:rsidP="007364E6">
      <w:pPr>
        <w:pStyle w:val="a6"/>
        <w:ind w:firstLineChars="202" w:firstLine="424"/>
        <w:jc w:val="both"/>
        <w:rPr>
          <w:rFonts w:asciiTheme="minorEastAsia" w:hAnsiTheme="minorEastAsia"/>
          <w:szCs w:val="21"/>
        </w:rPr>
      </w:pPr>
      <w:r>
        <w:rPr>
          <w:rFonts w:asciiTheme="minorEastAsia" w:hAnsiTheme="minorEastAsia"/>
          <w:szCs w:val="21"/>
        </w:rPr>
        <w:t>[</w:t>
      </w:r>
      <w:r w:rsidRPr="00636376">
        <w:rPr>
          <w:rFonts w:asciiTheme="minorEastAsia" w:hAnsiTheme="minorEastAsia"/>
          <w:szCs w:val="21"/>
        </w:rPr>
        <w:endnoteRef/>
      </w:r>
      <w:r>
        <w:rPr>
          <w:rFonts w:asciiTheme="minorEastAsia" w:hAnsiTheme="minorEastAsia"/>
          <w:szCs w:val="21"/>
        </w:rPr>
        <w:t>]</w:t>
      </w:r>
      <w:r w:rsidRPr="00636376">
        <w:rPr>
          <w:rFonts w:asciiTheme="minorEastAsia" w:hAnsiTheme="minorEastAsia"/>
          <w:szCs w:val="21"/>
        </w:rPr>
        <w:t>Luo J, Song W, Yang G,</w:t>
      </w:r>
      <w:bookmarkStart w:id="31" w:name="OLE_LINK19"/>
      <w:bookmarkStart w:id="32" w:name="OLE_LINK20"/>
      <w:r w:rsidRPr="00636376">
        <w:rPr>
          <w:rFonts w:asciiTheme="minorEastAsia" w:hAnsiTheme="minorEastAsia"/>
          <w:szCs w:val="21"/>
        </w:rPr>
        <w:t xml:space="preserve"> </w:t>
      </w:r>
      <w:r>
        <w:rPr>
          <w:rFonts w:asciiTheme="minorEastAsia" w:hAnsiTheme="minorEastAsia"/>
          <w:szCs w:val="21"/>
        </w:rPr>
        <w:t>et al</w:t>
      </w:r>
      <w:r w:rsidRPr="00636376">
        <w:rPr>
          <w:rFonts w:asciiTheme="minorEastAsia" w:hAnsiTheme="minorEastAsia"/>
          <w:szCs w:val="21"/>
        </w:rPr>
        <w:t>.</w:t>
      </w:r>
      <w:bookmarkEnd w:id="31"/>
      <w:bookmarkEnd w:id="32"/>
      <w:r w:rsidRPr="00636376">
        <w:rPr>
          <w:rFonts w:asciiTheme="minorEastAsia" w:hAnsiTheme="minorEastAsia"/>
          <w:szCs w:val="21"/>
        </w:rPr>
        <w:t>CompoundDanshen (Salvia miltiorrhiza) dripping pill for coronary heart disease: an overview of systematic reviews</w:t>
      </w:r>
      <w:r>
        <w:rPr>
          <w:rFonts w:asciiTheme="minorEastAsia" w:hAnsiTheme="minorEastAsia"/>
          <w:szCs w:val="21"/>
        </w:rPr>
        <w:t>[J]</w:t>
      </w:r>
      <w:r w:rsidRPr="00636376">
        <w:rPr>
          <w:rFonts w:asciiTheme="minorEastAsia" w:hAnsiTheme="minorEastAsia"/>
          <w:szCs w:val="21"/>
        </w:rPr>
        <w:t>. Am J Chin Med. 2015</w:t>
      </w:r>
      <w:r>
        <w:rPr>
          <w:rFonts w:asciiTheme="minorEastAsia" w:hAnsiTheme="minorEastAsia" w:hint="eastAsia"/>
          <w:szCs w:val="21"/>
        </w:rPr>
        <w:t>,</w:t>
      </w:r>
      <w:r w:rsidRPr="00636376">
        <w:rPr>
          <w:rFonts w:asciiTheme="minorEastAsia" w:hAnsiTheme="minorEastAsia"/>
          <w:szCs w:val="21"/>
        </w:rPr>
        <w:t xml:space="preserve">43(1):25-43. </w:t>
      </w:r>
    </w:p>
  </w:endnote>
  <w:endnote w:id="15">
    <w:p w:rsidR="007364E6" w:rsidRPr="00213B71" w:rsidRDefault="007364E6" w:rsidP="007364E6">
      <w:pPr>
        <w:pStyle w:val="a6"/>
        <w:ind w:firstLineChars="202" w:firstLine="424"/>
        <w:jc w:val="both"/>
        <w:rPr>
          <w:rFonts w:asciiTheme="minorEastAsia" w:hAnsiTheme="minorEastAsia" w:cs="宋体"/>
          <w:szCs w:val="21"/>
        </w:rPr>
      </w:pPr>
      <w:r>
        <w:rPr>
          <w:rFonts w:asciiTheme="minorEastAsia" w:hAnsiTheme="minorEastAsia"/>
          <w:szCs w:val="21"/>
        </w:rPr>
        <w:t>[</w:t>
      </w:r>
      <w:r w:rsidRPr="00636376">
        <w:rPr>
          <w:rFonts w:asciiTheme="minorEastAsia" w:hAnsiTheme="minorEastAsia"/>
          <w:szCs w:val="21"/>
        </w:rPr>
        <w:endnoteRef/>
      </w:r>
      <w:r>
        <w:rPr>
          <w:rFonts w:asciiTheme="minorEastAsia" w:hAnsiTheme="minorEastAsia"/>
          <w:szCs w:val="21"/>
        </w:rPr>
        <w:t>]</w:t>
      </w:r>
      <w:r w:rsidRPr="00636376">
        <w:rPr>
          <w:rFonts w:asciiTheme="minorEastAsia" w:hAnsiTheme="minorEastAsia"/>
          <w:szCs w:val="21"/>
        </w:rPr>
        <w:t xml:space="preserve"> Zhang JH, Shang HC, Gao XM, </w:t>
      </w:r>
      <w:r>
        <w:rPr>
          <w:rFonts w:asciiTheme="minorEastAsia" w:hAnsiTheme="minorEastAsia"/>
          <w:szCs w:val="21"/>
        </w:rPr>
        <w:t>et al</w:t>
      </w:r>
      <w:r w:rsidRPr="00636376">
        <w:rPr>
          <w:rFonts w:asciiTheme="minorEastAsia" w:hAnsiTheme="minorEastAsia"/>
          <w:szCs w:val="21"/>
        </w:rPr>
        <w:t>.Compound Salvia dropletpill, a traditional Chinese medicine, for the treatment of unstable angina pectoris: a systematic review</w:t>
      </w:r>
      <w:r>
        <w:rPr>
          <w:rFonts w:asciiTheme="minorEastAsia" w:hAnsiTheme="minorEastAsia"/>
          <w:szCs w:val="21"/>
        </w:rPr>
        <w:t>[J]</w:t>
      </w:r>
      <w:r w:rsidRPr="00636376">
        <w:rPr>
          <w:rFonts w:asciiTheme="minorEastAsia" w:hAnsiTheme="minorEastAsia"/>
          <w:szCs w:val="21"/>
        </w:rPr>
        <w:t>.M</w:t>
      </w:r>
      <w:r w:rsidRPr="00213B71">
        <w:rPr>
          <w:rFonts w:asciiTheme="minorEastAsia" w:hAnsiTheme="minorEastAsia" w:cs="宋体"/>
          <w:szCs w:val="21"/>
        </w:rPr>
        <w:t>ed SciMonit. 2008</w:t>
      </w:r>
      <w:r w:rsidRPr="00213B71">
        <w:rPr>
          <w:rFonts w:asciiTheme="minorEastAsia" w:hAnsiTheme="minorEastAsia" w:cs="宋体" w:hint="eastAsia"/>
          <w:szCs w:val="21"/>
        </w:rPr>
        <w:t>,</w:t>
      </w:r>
      <w:r w:rsidRPr="00213B71">
        <w:rPr>
          <w:rFonts w:asciiTheme="minorEastAsia" w:hAnsiTheme="minorEastAsia" w:cs="宋体"/>
          <w:szCs w:val="21"/>
        </w:rPr>
        <w:t>14(1):RA1-7.</w:t>
      </w:r>
    </w:p>
  </w:endnote>
  <w:endnote w:id="16">
    <w:p w:rsidR="00213B71" w:rsidRPr="00213B71" w:rsidRDefault="00213B71" w:rsidP="00213B71">
      <w:pPr>
        <w:pStyle w:val="a6"/>
        <w:ind w:firstLineChars="202" w:firstLine="424"/>
        <w:jc w:val="both"/>
        <w:rPr>
          <w:rFonts w:asciiTheme="minorEastAsia" w:hAnsiTheme="minorEastAsia" w:cs="宋体"/>
          <w:szCs w:val="21"/>
        </w:rPr>
      </w:pPr>
      <w:r w:rsidRPr="00213B71">
        <w:rPr>
          <w:rFonts w:asciiTheme="minorEastAsia" w:hAnsiTheme="minorEastAsia" w:cs="宋体" w:hint="eastAsia"/>
          <w:szCs w:val="21"/>
        </w:rPr>
        <w:t>[</w:t>
      </w:r>
      <w:r w:rsidRPr="00213B71">
        <w:rPr>
          <w:rFonts w:asciiTheme="minorEastAsia" w:hAnsiTheme="minorEastAsia" w:cs="宋体"/>
          <w:szCs w:val="21"/>
        </w:rPr>
        <w:endnoteRef/>
      </w:r>
      <w:r w:rsidRPr="00213B71">
        <w:rPr>
          <w:rFonts w:asciiTheme="minorEastAsia" w:hAnsiTheme="minorEastAsia" w:cs="宋体" w:hint="eastAsia"/>
          <w:szCs w:val="21"/>
        </w:rPr>
        <w:t>]</w:t>
      </w:r>
      <w:r w:rsidRPr="00213B71">
        <w:rPr>
          <w:rFonts w:asciiTheme="minorEastAsia" w:hAnsiTheme="minorEastAsia" w:cs="宋体"/>
          <w:szCs w:val="21"/>
        </w:rPr>
        <w:t>徐国良,林淑梅,徐卉,秦玲</w:t>
      </w:r>
      <w:r w:rsidR="00E763D9">
        <w:rPr>
          <w:rFonts w:asciiTheme="minorEastAsia" w:hAnsiTheme="minorEastAsia" w:cs="宋体"/>
          <w:szCs w:val="21"/>
        </w:rPr>
        <w:t>.</w:t>
      </w:r>
      <w:r w:rsidRPr="00213B71">
        <w:rPr>
          <w:rFonts w:asciiTheme="minorEastAsia" w:hAnsiTheme="minorEastAsia" w:cs="宋体"/>
          <w:szCs w:val="21"/>
        </w:rPr>
        <w:t>丹红注射液治疗不稳定型心绞痛的Meta分析[J]. 时珍国医国药,2011,22(03):765-767</w:t>
      </w:r>
      <w:r>
        <w:rPr>
          <w:rFonts w:asciiTheme="minorEastAsia" w:hAnsiTheme="minorEastAsia" w:cs="宋体" w:hint="eastAsia"/>
          <w:szCs w:val="21"/>
        </w:rPr>
        <w:t>.</w:t>
      </w:r>
    </w:p>
  </w:endnote>
  <w:endnote w:id="17">
    <w:p w:rsidR="007364E6" w:rsidRPr="00636376" w:rsidRDefault="007364E6" w:rsidP="007364E6">
      <w:pPr>
        <w:pStyle w:val="a6"/>
        <w:ind w:firstLineChars="202" w:firstLine="424"/>
        <w:jc w:val="both"/>
        <w:rPr>
          <w:rFonts w:asciiTheme="minorEastAsia" w:hAnsiTheme="minorEastAsia"/>
          <w:szCs w:val="21"/>
        </w:rPr>
      </w:pPr>
      <w:r w:rsidRPr="00213B71">
        <w:rPr>
          <w:rFonts w:asciiTheme="minorEastAsia" w:hAnsiTheme="minorEastAsia" w:cs="宋体"/>
          <w:szCs w:val="21"/>
        </w:rPr>
        <w:t>[</w:t>
      </w:r>
      <w:r w:rsidRPr="00213B71">
        <w:rPr>
          <w:rFonts w:asciiTheme="minorEastAsia" w:hAnsiTheme="minorEastAsia" w:cs="宋体"/>
          <w:szCs w:val="21"/>
        </w:rPr>
        <w:endnoteRef/>
      </w:r>
      <w:r w:rsidRPr="00213B71">
        <w:rPr>
          <w:rFonts w:asciiTheme="minorEastAsia" w:hAnsiTheme="minorEastAsia" w:cs="宋体"/>
          <w:szCs w:val="21"/>
        </w:rPr>
        <w:t>]</w:t>
      </w:r>
      <w:r w:rsidR="00552727" w:rsidRPr="00552727">
        <w:rPr>
          <w:rFonts w:asciiTheme="minorEastAsia" w:hAnsiTheme="minorEastAsia" w:cs="宋体"/>
          <w:szCs w:val="21"/>
        </w:rPr>
        <w:t xml:space="preserve">Tan D, Wu JR, Zhang XM, </w:t>
      </w:r>
      <w:r w:rsidR="00552727">
        <w:rPr>
          <w:rFonts w:asciiTheme="minorEastAsia" w:hAnsiTheme="minorEastAsia" w:cs="宋体"/>
          <w:szCs w:val="21"/>
        </w:rPr>
        <w:t>et</w:t>
      </w:r>
      <w:r w:rsidR="00552727">
        <w:rPr>
          <w:rFonts w:asciiTheme="minorEastAsia" w:hAnsiTheme="minorEastAsia" w:cs="宋体" w:hint="eastAsia"/>
          <w:szCs w:val="21"/>
        </w:rPr>
        <w:t xml:space="preserve"> al</w:t>
      </w:r>
      <w:r w:rsidR="00552727" w:rsidRPr="00552727">
        <w:rPr>
          <w:rFonts w:asciiTheme="minorEastAsia" w:hAnsiTheme="minorEastAsia" w:cs="宋体"/>
          <w:szCs w:val="21"/>
        </w:rPr>
        <w:t>.Sodium Tanshinone II A sulfonate injection as adjuvant treatment for unstable angina pectoris: A meta-analysis of 17 randomized controlled trials</w:t>
      </w:r>
      <w:r w:rsidR="00676508">
        <w:rPr>
          <w:rFonts w:asciiTheme="minorEastAsia" w:hAnsiTheme="minorEastAsia" w:cs="宋体" w:hint="eastAsia"/>
          <w:szCs w:val="21"/>
        </w:rPr>
        <w:t>[J]</w:t>
      </w:r>
      <w:r w:rsidR="00552727" w:rsidRPr="00552727">
        <w:rPr>
          <w:rFonts w:asciiTheme="minorEastAsia" w:hAnsiTheme="minorEastAsia" w:cs="宋体"/>
          <w:szCs w:val="21"/>
        </w:rPr>
        <w:t>.Chin J Integr Med. 2017</w:t>
      </w:r>
      <w:r w:rsidR="009C3278">
        <w:rPr>
          <w:rFonts w:asciiTheme="minorEastAsia" w:hAnsiTheme="minorEastAsia" w:cs="宋体"/>
          <w:szCs w:val="21"/>
        </w:rPr>
        <w:t>，</w:t>
      </w:r>
      <w:r w:rsidR="00552727" w:rsidRPr="00552727">
        <w:rPr>
          <w:rFonts w:asciiTheme="minorEastAsia" w:hAnsiTheme="minorEastAsia" w:cs="宋体"/>
          <w:szCs w:val="21"/>
        </w:rPr>
        <w:t>28</w:t>
      </w:r>
      <w:r w:rsidR="009C3278">
        <w:rPr>
          <w:rFonts w:asciiTheme="minorEastAsia" w:hAnsiTheme="minorEastAsia" w:cs="宋体"/>
          <w:szCs w:val="21"/>
        </w:rPr>
        <w:t>：</w:t>
      </w:r>
      <w:r w:rsidR="009C3278">
        <w:rPr>
          <w:rFonts w:asciiTheme="minorEastAsia" w:hAnsiTheme="minorEastAsia" w:cs="宋体" w:hint="eastAsia"/>
          <w:szCs w:val="21"/>
        </w:rPr>
        <w:t>1-5.</w:t>
      </w:r>
    </w:p>
  </w:endnote>
  <w:endnote w:id="18">
    <w:p w:rsidR="007364E6" w:rsidRPr="00374577" w:rsidRDefault="007364E6" w:rsidP="007364E6">
      <w:pPr>
        <w:pStyle w:val="a6"/>
        <w:ind w:firstLineChars="202" w:firstLine="424"/>
        <w:jc w:val="both"/>
        <w:rPr>
          <w:rFonts w:asciiTheme="minorEastAsia" w:hAnsiTheme="minorEastAsia"/>
          <w:szCs w:val="21"/>
        </w:rPr>
      </w:pPr>
      <w:r>
        <w:rPr>
          <w:rFonts w:asciiTheme="minorEastAsia" w:hAnsiTheme="minorEastAsia" w:hint="eastAsia"/>
          <w:szCs w:val="21"/>
        </w:rPr>
        <w:t>[</w:t>
      </w:r>
      <w:r w:rsidRPr="00A40792">
        <w:rPr>
          <w:rFonts w:asciiTheme="minorEastAsia" w:hAnsiTheme="minorEastAsia"/>
          <w:szCs w:val="21"/>
        </w:rPr>
        <w:endnoteRef/>
      </w:r>
      <w:r>
        <w:rPr>
          <w:rFonts w:asciiTheme="minorEastAsia" w:hAnsiTheme="minorEastAsia" w:hint="eastAsia"/>
          <w:szCs w:val="21"/>
        </w:rPr>
        <w:t>]</w:t>
      </w:r>
      <w:r w:rsidRPr="00A40792">
        <w:rPr>
          <w:rFonts w:asciiTheme="minorEastAsia" w:hAnsiTheme="minorEastAsia" w:hint="eastAsia"/>
          <w:szCs w:val="21"/>
        </w:rPr>
        <w:t>冯云红.丹红注射液联合瓜蒌皮注射液治疗不稳定型心绞痛痰瘀互结证的疗效分析</w:t>
      </w:r>
      <w:r>
        <w:rPr>
          <w:rFonts w:asciiTheme="minorEastAsia" w:hAnsiTheme="minorEastAsia"/>
          <w:szCs w:val="21"/>
        </w:rPr>
        <w:t>[J].</w:t>
      </w:r>
      <w:r w:rsidRPr="00A40792">
        <w:rPr>
          <w:rFonts w:asciiTheme="minorEastAsia" w:hAnsiTheme="minorEastAsia" w:hint="eastAsia"/>
          <w:szCs w:val="21"/>
        </w:rPr>
        <w:t>中国中医药科技,2016,</w:t>
      </w:r>
      <w:r w:rsidRPr="00A40792">
        <w:rPr>
          <w:rFonts w:asciiTheme="minorEastAsia" w:hAnsiTheme="minorEastAsia"/>
          <w:szCs w:val="21"/>
        </w:rPr>
        <w:t>23(3):344-346.</w:t>
      </w:r>
    </w:p>
  </w:endnote>
  <w:endnote w:id="19">
    <w:p w:rsidR="007364E6" w:rsidRPr="00636376" w:rsidRDefault="007364E6" w:rsidP="007364E6">
      <w:pPr>
        <w:pStyle w:val="a6"/>
        <w:ind w:firstLineChars="202" w:firstLine="424"/>
        <w:jc w:val="both"/>
        <w:rPr>
          <w:rFonts w:asciiTheme="minorEastAsia" w:hAnsiTheme="minorEastAsia"/>
          <w:szCs w:val="21"/>
        </w:rPr>
      </w:pPr>
      <w:r>
        <w:rPr>
          <w:rFonts w:asciiTheme="minorEastAsia" w:hAnsiTheme="minorEastAsia"/>
          <w:szCs w:val="21"/>
        </w:rPr>
        <w:t>[</w:t>
      </w:r>
      <w:r w:rsidRPr="00636376">
        <w:rPr>
          <w:rFonts w:asciiTheme="minorEastAsia" w:hAnsiTheme="minorEastAsia"/>
          <w:szCs w:val="21"/>
        </w:rPr>
        <w:endnoteRef/>
      </w:r>
      <w:r>
        <w:rPr>
          <w:rFonts w:asciiTheme="minorEastAsia" w:hAnsiTheme="minorEastAsia"/>
          <w:szCs w:val="21"/>
        </w:rPr>
        <w:t>]</w:t>
      </w:r>
      <w:r w:rsidRPr="00374577">
        <w:rPr>
          <w:rFonts w:asciiTheme="minorEastAsia" w:hAnsiTheme="minorEastAsia"/>
          <w:szCs w:val="21"/>
        </w:rPr>
        <w:t>姜丹</w:t>
      </w:r>
      <w:r>
        <w:rPr>
          <w:rFonts w:asciiTheme="minorEastAsia" w:hAnsiTheme="minorEastAsia"/>
          <w:szCs w:val="21"/>
        </w:rPr>
        <w:t>.</w:t>
      </w:r>
      <w:r w:rsidRPr="00374577">
        <w:rPr>
          <w:rFonts w:asciiTheme="minorEastAsia" w:hAnsiTheme="minorEastAsia"/>
          <w:szCs w:val="21"/>
        </w:rPr>
        <w:t>瓜蒌皮注射液联合西药治疗不稳定型心绞痛(痰浊血瘀证)随机平行对照研究[J]. 实用中医内科杂志,2013,27(12):65-67</w:t>
      </w:r>
    </w:p>
  </w:endnote>
  <w:endnote w:id="20">
    <w:p w:rsidR="007364E6" w:rsidRPr="00A40792" w:rsidRDefault="007364E6" w:rsidP="007364E6">
      <w:pPr>
        <w:pStyle w:val="a6"/>
        <w:ind w:firstLineChars="202" w:firstLine="424"/>
        <w:jc w:val="both"/>
        <w:rPr>
          <w:rFonts w:asciiTheme="minorEastAsia" w:hAnsiTheme="minorEastAsia"/>
          <w:szCs w:val="21"/>
        </w:rPr>
      </w:pPr>
      <w:r>
        <w:rPr>
          <w:rFonts w:asciiTheme="minorEastAsia" w:hAnsiTheme="minorEastAsia" w:hint="eastAsia"/>
          <w:szCs w:val="21"/>
        </w:rPr>
        <w:t>[</w:t>
      </w:r>
      <w:r w:rsidRPr="00A40792">
        <w:rPr>
          <w:rFonts w:asciiTheme="minorEastAsia" w:hAnsiTheme="minorEastAsia"/>
          <w:szCs w:val="21"/>
        </w:rPr>
        <w:endnoteRef/>
      </w:r>
      <w:r>
        <w:rPr>
          <w:rFonts w:asciiTheme="minorEastAsia" w:hAnsiTheme="minorEastAsia" w:hint="eastAsia"/>
          <w:szCs w:val="21"/>
        </w:rPr>
        <w:t>]</w:t>
      </w:r>
      <w:r w:rsidRPr="00A40792">
        <w:rPr>
          <w:rFonts w:asciiTheme="minorEastAsia" w:hAnsiTheme="minorEastAsia" w:hint="eastAsia"/>
          <w:szCs w:val="21"/>
        </w:rPr>
        <w:t>任得志,张军茹,申仙利</w:t>
      </w:r>
      <w:r>
        <w:rPr>
          <w:rFonts w:asciiTheme="minorEastAsia" w:hAnsiTheme="minorEastAsia"/>
          <w:szCs w:val="21"/>
        </w:rPr>
        <w:t>.</w:t>
      </w:r>
      <w:r w:rsidRPr="00A40792">
        <w:rPr>
          <w:rFonts w:asciiTheme="minorEastAsia" w:hAnsiTheme="minorEastAsia" w:hint="eastAsia"/>
          <w:szCs w:val="21"/>
        </w:rPr>
        <w:t>丹蒌片治疗痰瘀互结型冠心病不稳定型心绞痛的临床观察</w:t>
      </w:r>
      <w:r>
        <w:rPr>
          <w:rFonts w:asciiTheme="minorEastAsia" w:hAnsiTheme="minorEastAsia"/>
          <w:szCs w:val="21"/>
        </w:rPr>
        <w:t>[J].</w:t>
      </w:r>
      <w:r w:rsidRPr="00A40792">
        <w:rPr>
          <w:rFonts w:asciiTheme="minorEastAsia" w:hAnsiTheme="minorEastAsia" w:hint="eastAsia"/>
          <w:szCs w:val="21"/>
        </w:rPr>
        <w:t>中西医结合心脑血管病杂志,2014,</w:t>
      </w:r>
      <w:r w:rsidRPr="00A40792">
        <w:rPr>
          <w:rFonts w:asciiTheme="minorEastAsia" w:hAnsiTheme="minorEastAsia"/>
          <w:szCs w:val="21"/>
        </w:rPr>
        <w:t>12(8):1022-1023.</w:t>
      </w:r>
    </w:p>
  </w:endnote>
  <w:endnote w:id="21">
    <w:p w:rsidR="007364E6" w:rsidRDefault="007364E6" w:rsidP="007364E6">
      <w:pPr>
        <w:pStyle w:val="a6"/>
        <w:ind w:firstLineChars="202" w:firstLine="424"/>
        <w:jc w:val="both"/>
      </w:pPr>
      <w:r>
        <w:rPr>
          <w:rFonts w:asciiTheme="minorEastAsia" w:hAnsiTheme="minorEastAsia" w:hint="eastAsia"/>
          <w:szCs w:val="21"/>
        </w:rPr>
        <w:t>[</w:t>
      </w:r>
      <w:r w:rsidRPr="00A40792">
        <w:rPr>
          <w:rFonts w:asciiTheme="minorEastAsia" w:hAnsiTheme="minorEastAsia"/>
          <w:szCs w:val="21"/>
        </w:rPr>
        <w:endnoteRef/>
      </w:r>
      <w:r>
        <w:rPr>
          <w:rFonts w:asciiTheme="minorEastAsia" w:hAnsiTheme="minorEastAsia" w:hint="eastAsia"/>
          <w:szCs w:val="21"/>
        </w:rPr>
        <w:t>]</w:t>
      </w:r>
      <w:r w:rsidRPr="00A40792">
        <w:rPr>
          <w:rFonts w:asciiTheme="minorEastAsia" w:hAnsiTheme="minorEastAsia" w:hint="eastAsia"/>
          <w:szCs w:val="21"/>
        </w:rPr>
        <w:t>鲜玉琼,李岩松,夏静雯,等</w:t>
      </w:r>
      <w:r w:rsidR="00A95595">
        <w:rPr>
          <w:rFonts w:asciiTheme="minorEastAsia" w:hAnsiTheme="minorEastAsia"/>
          <w:szCs w:val="21"/>
        </w:rPr>
        <w:t>.</w:t>
      </w:r>
      <w:r w:rsidRPr="00A40792">
        <w:rPr>
          <w:rFonts w:asciiTheme="minorEastAsia" w:hAnsiTheme="minorEastAsia" w:hint="eastAsia"/>
          <w:szCs w:val="21"/>
        </w:rPr>
        <w:t>丹蒌片治疗痰瘀互结型非血运重建急性冠脉综合征的临床观察</w:t>
      </w:r>
      <w:r>
        <w:rPr>
          <w:rFonts w:asciiTheme="minorEastAsia" w:hAnsiTheme="minorEastAsia"/>
          <w:szCs w:val="21"/>
        </w:rPr>
        <w:t>[J].</w:t>
      </w:r>
      <w:r w:rsidRPr="00A40792">
        <w:rPr>
          <w:rFonts w:asciiTheme="minorEastAsia" w:hAnsiTheme="minorEastAsia" w:hint="eastAsia"/>
          <w:szCs w:val="21"/>
        </w:rPr>
        <w:t>南京中医药大学学报</w:t>
      </w:r>
      <w:r>
        <w:rPr>
          <w:rFonts w:asciiTheme="minorEastAsia" w:hAnsiTheme="minorEastAsia"/>
          <w:szCs w:val="21"/>
        </w:rPr>
        <w:t>,2015,</w:t>
      </w:r>
      <w:r>
        <w:rPr>
          <w:rFonts w:asciiTheme="minorEastAsia" w:hAnsiTheme="minorEastAsia" w:hint="eastAsia"/>
          <w:szCs w:val="21"/>
        </w:rPr>
        <w:t>31</w:t>
      </w:r>
      <w:r>
        <w:rPr>
          <w:rFonts w:asciiTheme="minorEastAsia" w:hAnsiTheme="minorEastAsia"/>
          <w:szCs w:val="21"/>
        </w:rPr>
        <w:t>(</w:t>
      </w:r>
      <w:r w:rsidRPr="00A40792">
        <w:rPr>
          <w:rFonts w:asciiTheme="minorEastAsia" w:hAnsiTheme="minorEastAsia"/>
          <w:szCs w:val="21"/>
        </w:rPr>
        <w:t>2):129-133.</w:t>
      </w:r>
    </w:p>
  </w:endnote>
  <w:endnote w:id="22">
    <w:p w:rsidR="00241B78" w:rsidRPr="00356FC5" w:rsidRDefault="00241B78" w:rsidP="0092036D">
      <w:pPr>
        <w:pStyle w:val="a6"/>
        <w:ind w:firstLineChars="202" w:firstLine="424"/>
        <w:jc w:val="both"/>
        <w:rPr>
          <w:rFonts w:asciiTheme="minorEastAsia" w:hAnsiTheme="minorEastAsia"/>
          <w:szCs w:val="21"/>
        </w:rPr>
      </w:pPr>
      <w:r w:rsidRPr="00356FC5">
        <w:rPr>
          <w:rStyle w:val="a7"/>
          <w:rFonts w:asciiTheme="minorEastAsia" w:hAnsiTheme="minorEastAsia"/>
          <w:vertAlign w:val="baseline"/>
        </w:rPr>
        <w:t>[</w:t>
      </w:r>
      <w:r w:rsidRPr="00356FC5">
        <w:rPr>
          <w:rFonts w:asciiTheme="minorEastAsia" w:hAnsiTheme="minorEastAsia"/>
          <w:szCs w:val="21"/>
        </w:rPr>
        <w:endnoteRef/>
      </w:r>
      <w:r w:rsidRPr="00356FC5">
        <w:rPr>
          <w:rFonts w:asciiTheme="minorEastAsia" w:hAnsiTheme="minorEastAsia"/>
          <w:szCs w:val="21"/>
        </w:rPr>
        <w:t>]</w:t>
      </w:r>
      <w:r w:rsidR="002308F4" w:rsidRPr="00356FC5">
        <w:rPr>
          <w:rFonts w:asciiTheme="minorEastAsia" w:hAnsiTheme="minorEastAsia"/>
          <w:szCs w:val="21"/>
        </w:rPr>
        <w:t>王峰.四逆汤口服联合尿激酶溶栓治疗对改善急性ST段抬高型心肌梗死患者缺血再灌注损伤的效果观察[J].安徽医药,2016,20(9):1735-1738.</w:t>
      </w:r>
    </w:p>
  </w:endnote>
  <w:endnote w:id="23">
    <w:p w:rsidR="00241B78" w:rsidRPr="00356FC5" w:rsidRDefault="00241B78" w:rsidP="00324360">
      <w:pPr>
        <w:pStyle w:val="a6"/>
        <w:ind w:firstLineChars="202" w:firstLine="424"/>
        <w:jc w:val="both"/>
        <w:rPr>
          <w:rFonts w:asciiTheme="minorEastAsia" w:hAnsiTheme="minorEastAsia"/>
          <w:szCs w:val="21"/>
        </w:rPr>
      </w:pPr>
      <w:r w:rsidRPr="00356FC5">
        <w:rPr>
          <w:rFonts w:asciiTheme="minorEastAsia" w:hAnsiTheme="minorEastAsia"/>
        </w:rPr>
        <w:t>[</w:t>
      </w:r>
      <w:r w:rsidRPr="00356FC5">
        <w:rPr>
          <w:rFonts w:asciiTheme="minorEastAsia" w:hAnsiTheme="minorEastAsia"/>
        </w:rPr>
        <w:endnoteRef/>
      </w:r>
      <w:r w:rsidRPr="00356FC5">
        <w:rPr>
          <w:rFonts w:asciiTheme="minorEastAsia" w:hAnsiTheme="minorEastAsia"/>
        </w:rPr>
        <w:t>]</w:t>
      </w:r>
      <w:r w:rsidR="0092036D" w:rsidRPr="00356FC5">
        <w:rPr>
          <w:rFonts w:asciiTheme="minorEastAsia" w:hAnsiTheme="minorEastAsia"/>
          <w:szCs w:val="21"/>
        </w:rPr>
        <w:t>赵小祺,王春光,焦宏,等.四逆汤对急性心肌梗死溶栓后再灌注损伤的保护作用[J].中国老年学杂志,2014,34(3):590-592.</w:t>
      </w:r>
    </w:p>
  </w:endnote>
  <w:endnote w:id="24">
    <w:p w:rsidR="0092036D" w:rsidRPr="00356FC5" w:rsidRDefault="0092036D" w:rsidP="0092036D">
      <w:pPr>
        <w:pStyle w:val="a6"/>
        <w:ind w:firstLineChars="202" w:firstLine="424"/>
        <w:jc w:val="both"/>
        <w:rPr>
          <w:rFonts w:asciiTheme="minorEastAsia" w:hAnsiTheme="minorEastAsia"/>
        </w:rPr>
      </w:pPr>
      <w:r w:rsidRPr="00356FC5">
        <w:rPr>
          <w:rFonts w:asciiTheme="minorEastAsia" w:hAnsiTheme="minorEastAsia" w:hint="eastAsia"/>
          <w:szCs w:val="21"/>
        </w:rPr>
        <w:t>[</w:t>
      </w:r>
      <w:r w:rsidRPr="00356FC5">
        <w:rPr>
          <w:rFonts w:asciiTheme="minorEastAsia" w:hAnsiTheme="minorEastAsia"/>
        </w:rPr>
        <w:endnoteRef/>
      </w:r>
      <w:r w:rsidRPr="00356FC5">
        <w:rPr>
          <w:rFonts w:asciiTheme="minorEastAsia" w:hAnsiTheme="minorEastAsia" w:hint="eastAsia"/>
          <w:szCs w:val="21"/>
        </w:rPr>
        <w:t>]</w:t>
      </w:r>
      <w:r w:rsidRPr="00356FC5">
        <w:rPr>
          <w:rFonts w:asciiTheme="minorEastAsia" w:hAnsiTheme="minorEastAsia"/>
          <w:szCs w:val="21"/>
        </w:rPr>
        <w:t>吴伟康,苏建文,林曙光,等.四逆汤防治急性心肌梗死溶栓疗法再灌注损伤的动态心电图研究[J].中国中西医结合杂志,2001(10):744-746.</w:t>
      </w:r>
    </w:p>
  </w:endnote>
  <w:endnote w:id="25">
    <w:p w:rsidR="00E62564" w:rsidRPr="00E62564" w:rsidRDefault="00E62564" w:rsidP="00E62564">
      <w:pPr>
        <w:pStyle w:val="a6"/>
        <w:ind w:firstLineChars="202" w:firstLine="424"/>
        <w:jc w:val="both"/>
        <w:rPr>
          <w:rFonts w:asciiTheme="minorEastAsia" w:hAnsiTheme="minorEastAsia" w:cs="宋体"/>
          <w:szCs w:val="21"/>
        </w:rPr>
      </w:pPr>
      <w:r w:rsidRPr="00356FC5">
        <w:rPr>
          <w:rFonts w:asciiTheme="minorEastAsia" w:hAnsiTheme="minorEastAsia" w:hint="eastAsia"/>
          <w:szCs w:val="21"/>
        </w:rPr>
        <w:t>[</w:t>
      </w:r>
      <w:r w:rsidRPr="00356FC5">
        <w:rPr>
          <w:rFonts w:asciiTheme="minorEastAsia" w:hAnsiTheme="minorEastAsia"/>
          <w:szCs w:val="21"/>
        </w:rPr>
        <w:endnoteRef/>
      </w:r>
      <w:r w:rsidRPr="00356FC5">
        <w:rPr>
          <w:rFonts w:asciiTheme="minorEastAsia" w:hAnsiTheme="minorEastAsia" w:hint="eastAsia"/>
          <w:szCs w:val="21"/>
        </w:rPr>
        <w:t>]</w:t>
      </w:r>
      <w:r w:rsidRPr="00356FC5">
        <w:rPr>
          <w:rFonts w:asciiTheme="minorEastAsia" w:hAnsiTheme="minorEastAsia"/>
          <w:szCs w:val="21"/>
        </w:rPr>
        <w:t>张</w:t>
      </w:r>
      <w:r w:rsidRPr="0092036D">
        <w:rPr>
          <w:rFonts w:asciiTheme="minorEastAsia" w:hAnsiTheme="minorEastAsia"/>
          <w:szCs w:val="21"/>
        </w:rPr>
        <w:t>春漪,逯阳,张良登</w:t>
      </w:r>
      <w:r w:rsidR="0092036D">
        <w:rPr>
          <w:rFonts w:asciiTheme="minorEastAsia" w:hAnsiTheme="minorEastAsia"/>
          <w:szCs w:val="21"/>
        </w:rPr>
        <w:t>.</w:t>
      </w:r>
      <w:r w:rsidRPr="0092036D">
        <w:rPr>
          <w:rFonts w:asciiTheme="minorEastAsia" w:hAnsiTheme="minorEastAsia"/>
          <w:szCs w:val="21"/>
        </w:rPr>
        <w:t>参附注射液治疗急性心肌梗死合并心源性休克的系统评价与Meta分析[J]. 中国中医急症,2015,24(11):1915-</w:t>
      </w:r>
      <w:r w:rsidRPr="00E62564">
        <w:rPr>
          <w:rFonts w:asciiTheme="minorEastAsia" w:hAnsiTheme="minorEastAsia" w:cs="宋体"/>
          <w:szCs w:val="21"/>
        </w:rPr>
        <w:t>1917</w:t>
      </w:r>
      <w:r w:rsidR="00A613D6">
        <w:rPr>
          <w:rFonts w:asciiTheme="minorEastAsia" w:hAnsiTheme="minorEastAsia" w:cs="宋体" w:hint="eastAsia"/>
          <w:szCs w:val="21"/>
        </w:rPr>
        <w:t>.</w:t>
      </w:r>
    </w:p>
  </w:endnote>
  <w:endnote w:id="26">
    <w:p w:rsidR="000D09F0" w:rsidRDefault="001B5E7B">
      <w:pPr>
        <w:pStyle w:val="a6"/>
        <w:ind w:firstLineChars="202" w:firstLine="424"/>
        <w:jc w:val="both"/>
        <w:rPr>
          <w:rFonts w:asciiTheme="minorEastAsia" w:hAnsiTheme="minorEastAsia" w:cs="宋体"/>
          <w:szCs w:val="21"/>
        </w:rPr>
      </w:pPr>
      <w:r w:rsidRPr="001B5E7B">
        <w:rPr>
          <w:rFonts w:asciiTheme="minorEastAsia" w:hAnsiTheme="minorEastAsia" w:cs="宋体"/>
          <w:szCs w:val="21"/>
        </w:rPr>
        <w:t>[</w:t>
      </w:r>
      <w:r w:rsidRPr="001B5E7B">
        <w:rPr>
          <w:rFonts w:asciiTheme="minorEastAsia" w:hAnsiTheme="minorEastAsia" w:cs="宋体"/>
          <w:szCs w:val="21"/>
        </w:rPr>
        <w:endnoteRef/>
      </w:r>
      <w:r w:rsidRPr="001B5E7B">
        <w:rPr>
          <w:rFonts w:asciiTheme="minorEastAsia" w:hAnsiTheme="minorEastAsia" w:cs="宋体"/>
          <w:szCs w:val="21"/>
        </w:rPr>
        <w:t>]</w:t>
      </w:r>
      <w:r w:rsidRPr="001B5E7B">
        <w:rPr>
          <w:rFonts w:asciiTheme="minorEastAsia" w:hAnsiTheme="minorEastAsia" w:cs="宋体" w:hint="eastAsia"/>
          <w:szCs w:val="21"/>
        </w:rPr>
        <w:t>阮小芬,王肖龙,陈铁军,等</w:t>
      </w:r>
      <w:r w:rsidR="0092036D">
        <w:rPr>
          <w:rFonts w:asciiTheme="minorEastAsia" w:hAnsiTheme="minorEastAsia" w:cs="宋体"/>
          <w:szCs w:val="21"/>
        </w:rPr>
        <w:t>.</w:t>
      </w:r>
      <w:r w:rsidRPr="001B5E7B">
        <w:rPr>
          <w:rFonts w:asciiTheme="minorEastAsia" w:hAnsiTheme="minorEastAsia" w:cs="宋体" w:hint="eastAsia"/>
          <w:szCs w:val="21"/>
        </w:rPr>
        <w:t>速效救心丸治疗急性冠脉综合征临床疗效的Meta分析[J].中国中医急症,2016,2</w:t>
      </w:r>
      <w:r w:rsidRPr="001B5E7B">
        <w:rPr>
          <w:rFonts w:asciiTheme="minorEastAsia" w:hAnsiTheme="minorEastAsia" w:cs="宋体"/>
          <w:szCs w:val="21"/>
        </w:rPr>
        <w:t>5(3):380-383.</w:t>
      </w:r>
    </w:p>
  </w:endnote>
  <w:endnote w:id="27">
    <w:p w:rsidR="000D09F0" w:rsidRDefault="001B5E7B">
      <w:pPr>
        <w:pStyle w:val="a6"/>
        <w:ind w:firstLineChars="202" w:firstLine="424"/>
        <w:jc w:val="both"/>
        <w:rPr>
          <w:rFonts w:asciiTheme="minorEastAsia" w:hAnsiTheme="minorEastAsia" w:cs="宋体"/>
          <w:szCs w:val="21"/>
        </w:rPr>
      </w:pPr>
      <w:r w:rsidRPr="001B5E7B">
        <w:rPr>
          <w:rFonts w:asciiTheme="minorEastAsia" w:hAnsiTheme="minorEastAsia" w:cs="宋体"/>
          <w:szCs w:val="21"/>
        </w:rPr>
        <w:t>[</w:t>
      </w:r>
      <w:r w:rsidRPr="001B5E7B">
        <w:rPr>
          <w:rFonts w:asciiTheme="minorEastAsia" w:hAnsiTheme="minorEastAsia" w:cs="宋体"/>
          <w:szCs w:val="21"/>
        </w:rPr>
        <w:endnoteRef/>
      </w:r>
      <w:r w:rsidRPr="001B5E7B">
        <w:rPr>
          <w:rFonts w:asciiTheme="minorEastAsia" w:hAnsiTheme="minorEastAsia" w:cs="宋体"/>
          <w:szCs w:val="21"/>
        </w:rPr>
        <w:t>]</w:t>
      </w:r>
      <w:r w:rsidRPr="001B5E7B">
        <w:rPr>
          <w:rFonts w:asciiTheme="minorEastAsia" w:hAnsiTheme="minorEastAsia" w:cs="宋体" w:hint="eastAsia"/>
          <w:szCs w:val="21"/>
        </w:rPr>
        <w:t>王巍巍,黄元升,卓琳,等</w:t>
      </w:r>
      <w:r w:rsidR="0050424A">
        <w:rPr>
          <w:rFonts w:asciiTheme="minorEastAsia" w:hAnsiTheme="minorEastAsia" w:cs="宋体"/>
          <w:szCs w:val="21"/>
        </w:rPr>
        <w:t>.</w:t>
      </w:r>
      <w:r w:rsidRPr="001B5E7B">
        <w:rPr>
          <w:rFonts w:asciiTheme="minorEastAsia" w:hAnsiTheme="minorEastAsia" w:cs="宋体" w:hint="eastAsia"/>
          <w:szCs w:val="21"/>
        </w:rPr>
        <w:t>速效救心丸与消心痛治疗冠心病心绞痛效果比较的Meta分析[J].中国循证心血管医学杂志,</w:t>
      </w:r>
      <w:r w:rsidR="0008384B">
        <w:rPr>
          <w:rFonts w:asciiTheme="minorEastAsia" w:hAnsiTheme="minorEastAsia" w:cs="宋体"/>
          <w:szCs w:val="21"/>
        </w:rPr>
        <w:t>2015,7(3):298-303.</w:t>
      </w:r>
    </w:p>
  </w:endnote>
  <w:endnote w:id="28">
    <w:p w:rsidR="008616FF" w:rsidRDefault="008616FF" w:rsidP="008616FF">
      <w:pPr>
        <w:pStyle w:val="a6"/>
        <w:ind w:firstLineChars="202" w:firstLine="424"/>
        <w:jc w:val="both"/>
        <w:rPr>
          <w:rFonts w:asciiTheme="minorEastAsia" w:hAnsiTheme="minorEastAsia"/>
          <w:szCs w:val="21"/>
        </w:rPr>
      </w:pPr>
      <w:r>
        <w:rPr>
          <w:rFonts w:asciiTheme="minorEastAsia" w:hAnsiTheme="minorEastAsia"/>
          <w:szCs w:val="21"/>
        </w:rPr>
        <w:t>[</w:t>
      </w:r>
      <w:r w:rsidRPr="00636376">
        <w:rPr>
          <w:rFonts w:asciiTheme="minorEastAsia" w:hAnsiTheme="minorEastAsia"/>
          <w:szCs w:val="21"/>
        </w:rPr>
        <w:endnoteRef/>
      </w:r>
      <w:r>
        <w:rPr>
          <w:rFonts w:asciiTheme="minorEastAsia" w:hAnsiTheme="minorEastAsia"/>
          <w:szCs w:val="21"/>
        </w:rPr>
        <w:t>]</w:t>
      </w:r>
      <w:r w:rsidRPr="00636376">
        <w:rPr>
          <w:rFonts w:asciiTheme="minorEastAsia" w:hAnsiTheme="minorEastAsia"/>
          <w:szCs w:val="21"/>
        </w:rPr>
        <w:t>李立志,董国菊,葛长江,</w:t>
      </w:r>
      <w:r>
        <w:rPr>
          <w:rFonts w:asciiTheme="minorEastAsia" w:hAnsiTheme="minorEastAsia"/>
          <w:szCs w:val="21"/>
        </w:rPr>
        <w:t>等.</w:t>
      </w:r>
      <w:r w:rsidRPr="00636376">
        <w:rPr>
          <w:rFonts w:asciiTheme="minorEastAsia" w:hAnsiTheme="minorEastAsia"/>
          <w:szCs w:val="21"/>
        </w:rPr>
        <w:t>宽胸气雾剂缓解冠心病心绞痛的多中心随机对照临床研究[J].中国中西医结合杂志,2014,</w:t>
      </w:r>
      <w:r>
        <w:rPr>
          <w:rFonts w:asciiTheme="minorEastAsia" w:hAnsiTheme="minorEastAsia"/>
          <w:szCs w:val="21"/>
        </w:rPr>
        <w:t>34(</w:t>
      </w:r>
      <w:r w:rsidRPr="00636376">
        <w:rPr>
          <w:rFonts w:asciiTheme="minorEastAsia" w:hAnsiTheme="minorEastAsia"/>
          <w:szCs w:val="21"/>
        </w:rPr>
        <w:t>4</w:t>
      </w:r>
      <w:r>
        <w:rPr>
          <w:rFonts w:asciiTheme="minorEastAsia" w:hAnsiTheme="minorEastAsia"/>
          <w:szCs w:val="21"/>
        </w:rPr>
        <w:t>)</w:t>
      </w:r>
      <w:r w:rsidRPr="00636376">
        <w:rPr>
          <w:rFonts w:asciiTheme="minorEastAsia" w:hAnsiTheme="minorEastAsia"/>
          <w:szCs w:val="21"/>
        </w:rPr>
        <w:t>:396-401.</w:t>
      </w:r>
    </w:p>
    <w:p w:rsidR="00311A91" w:rsidRDefault="00311A91" w:rsidP="008616FF">
      <w:pPr>
        <w:pStyle w:val="a6"/>
        <w:ind w:firstLineChars="202" w:firstLine="424"/>
        <w:jc w:val="both"/>
        <w:rPr>
          <w:rFonts w:asciiTheme="minorEastAsia" w:hAnsiTheme="minorEastAsia"/>
          <w:szCs w:val="21"/>
        </w:rPr>
      </w:pPr>
    </w:p>
    <w:p w:rsidR="00311A91" w:rsidRDefault="00311A91"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ED08DA" w:rsidRDefault="00ED08DA" w:rsidP="00311A91">
      <w:pPr>
        <w:pStyle w:val="a6"/>
        <w:jc w:val="both"/>
        <w:rPr>
          <w:rFonts w:asciiTheme="minorEastAsia" w:hAnsiTheme="minorEastAsia"/>
          <w:szCs w:val="21"/>
        </w:rPr>
      </w:pPr>
    </w:p>
    <w:p w:rsidR="00ED08DA" w:rsidRDefault="00ED08D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5B778A" w:rsidRPr="001A2833" w:rsidRDefault="005B778A" w:rsidP="00311A91">
      <w:pPr>
        <w:pStyle w:val="a6"/>
        <w:jc w:val="both"/>
        <w:rPr>
          <w:rFonts w:ascii="黑体" w:eastAsia="黑体" w:hAnsi="黑体"/>
          <w:szCs w:val="21"/>
        </w:rPr>
      </w:pPr>
      <w:r w:rsidRPr="001A2833">
        <w:rPr>
          <w:rFonts w:ascii="黑体" w:eastAsia="黑体" w:hAnsi="黑体" w:hint="eastAsia"/>
          <w:szCs w:val="21"/>
        </w:rPr>
        <w:t>附件1：</w:t>
      </w:r>
      <w:r w:rsidR="00AD54D1" w:rsidRPr="001A2833">
        <w:rPr>
          <w:rFonts w:ascii="黑体" w:eastAsia="黑体" w:hAnsi="黑体" w:hint="eastAsia"/>
          <w:szCs w:val="21"/>
        </w:rPr>
        <w:t>改良的Jadad评分量表</w:t>
      </w:r>
    </w:p>
    <w:p w:rsidR="0073435F" w:rsidRDefault="0073435F" w:rsidP="001A2833">
      <w:pPr>
        <w:pStyle w:val="a6"/>
        <w:ind w:firstLineChars="270" w:firstLine="567"/>
        <w:jc w:val="both"/>
        <w:rPr>
          <w:rFonts w:asciiTheme="minorEastAsia" w:hAnsiTheme="minorEastAsia"/>
          <w:szCs w:val="21"/>
        </w:rPr>
      </w:pPr>
    </w:p>
    <w:p w:rsidR="00D7254A" w:rsidRPr="001A2833" w:rsidRDefault="00AD54D1" w:rsidP="001A2833">
      <w:pPr>
        <w:pStyle w:val="af1"/>
        <w:spacing w:before="0" w:beforeAutospacing="0" w:after="0" w:afterAutospacing="0"/>
        <w:ind w:firstLineChars="270" w:firstLine="567"/>
        <w:rPr>
          <w:rStyle w:val="af2"/>
          <w:rFonts w:asciiTheme="minorEastAsia" w:eastAsiaTheme="minorEastAsia" w:hAnsiTheme="minorEastAsia"/>
          <w:b w:val="0"/>
          <w:color w:val="333333"/>
          <w:sz w:val="21"/>
          <w:szCs w:val="21"/>
        </w:rPr>
      </w:pPr>
      <w:r w:rsidRPr="001A2833">
        <w:rPr>
          <w:rStyle w:val="af2"/>
          <w:rFonts w:asciiTheme="minorEastAsia" w:eastAsiaTheme="minorEastAsia" w:hAnsiTheme="minorEastAsia"/>
          <w:b w:val="0"/>
          <w:color w:val="333333"/>
          <w:sz w:val="21"/>
          <w:szCs w:val="21"/>
        </w:rPr>
        <w:t>一、随机序列的产生：</w:t>
      </w:r>
    </w:p>
    <w:p w:rsidR="001A2833" w:rsidRPr="001A2833" w:rsidRDefault="00AD54D1" w:rsidP="001A2833">
      <w:pPr>
        <w:pStyle w:val="af1"/>
        <w:spacing w:before="0" w:beforeAutospacing="0" w:after="0" w:afterAutospacing="0"/>
        <w:ind w:firstLineChars="270" w:firstLine="567"/>
        <w:rPr>
          <w:rFonts w:asciiTheme="minorEastAsia" w:eastAsiaTheme="minorEastAsia" w:hAnsiTheme="minorEastAsia"/>
          <w:color w:val="333333"/>
          <w:sz w:val="21"/>
          <w:szCs w:val="21"/>
        </w:rPr>
      </w:pPr>
      <w:r w:rsidRPr="001A2833">
        <w:rPr>
          <w:rFonts w:asciiTheme="minorEastAsia" w:eastAsiaTheme="minorEastAsia" w:hAnsiTheme="minorEastAsia"/>
          <w:color w:val="333333"/>
          <w:sz w:val="21"/>
          <w:szCs w:val="21"/>
        </w:rPr>
        <w:t>1</w:t>
      </w:r>
      <w:r w:rsidR="009C4230">
        <w:rPr>
          <w:rFonts w:asciiTheme="minorEastAsia" w:eastAsiaTheme="minorEastAsia" w:hAnsiTheme="minorEastAsia" w:hint="eastAsia"/>
          <w:color w:val="333333"/>
          <w:sz w:val="21"/>
          <w:szCs w:val="21"/>
        </w:rPr>
        <w:t>．</w:t>
      </w:r>
      <w:r w:rsidRPr="001A2833">
        <w:rPr>
          <w:rFonts w:asciiTheme="minorEastAsia" w:eastAsiaTheme="minorEastAsia" w:hAnsiTheme="minorEastAsia"/>
          <w:color w:val="333333"/>
          <w:sz w:val="21"/>
          <w:szCs w:val="21"/>
        </w:rPr>
        <w:t>恰当：计算机产生的随机数字或类似方法（2分）；</w:t>
      </w:r>
    </w:p>
    <w:p w:rsidR="001A2833" w:rsidRPr="001A2833" w:rsidRDefault="00AD54D1" w:rsidP="001A2833">
      <w:pPr>
        <w:pStyle w:val="af1"/>
        <w:spacing w:before="0" w:beforeAutospacing="0" w:after="0" w:afterAutospacing="0"/>
        <w:ind w:firstLineChars="270" w:firstLine="567"/>
        <w:rPr>
          <w:rFonts w:asciiTheme="minorEastAsia" w:eastAsiaTheme="minorEastAsia" w:hAnsiTheme="minorEastAsia"/>
          <w:color w:val="333333"/>
          <w:sz w:val="21"/>
          <w:szCs w:val="21"/>
        </w:rPr>
      </w:pPr>
      <w:r w:rsidRPr="001A2833">
        <w:rPr>
          <w:rFonts w:asciiTheme="minorEastAsia" w:eastAsiaTheme="minorEastAsia" w:hAnsiTheme="minorEastAsia"/>
          <w:color w:val="333333"/>
          <w:sz w:val="21"/>
          <w:szCs w:val="21"/>
        </w:rPr>
        <w:t>2</w:t>
      </w:r>
      <w:r w:rsidR="009C4230">
        <w:rPr>
          <w:rFonts w:asciiTheme="minorEastAsia" w:eastAsiaTheme="minorEastAsia" w:hAnsiTheme="minorEastAsia" w:hint="eastAsia"/>
          <w:color w:val="333333"/>
          <w:sz w:val="21"/>
          <w:szCs w:val="21"/>
        </w:rPr>
        <w:t>．</w:t>
      </w:r>
      <w:r w:rsidRPr="001A2833">
        <w:rPr>
          <w:rFonts w:asciiTheme="minorEastAsia" w:eastAsiaTheme="minorEastAsia" w:hAnsiTheme="minorEastAsia"/>
          <w:color w:val="333333"/>
          <w:sz w:val="21"/>
          <w:szCs w:val="21"/>
        </w:rPr>
        <w:t>不清楚：随机试验但未描述随机分配的方法（1分）；</w:t>
      </w:r>
    </w:p>
    <w:p w:rsidR="00AD54D1" w:rsidRPr="001A2833" w:rsidRDefault="00AD54D1" w:rsidP="001A2833">
      <w:pPr>
        <w:pStyle w:val="af1"/>
        <w:spacing w:before="0" w:beforeAutospacing="0" w:after="0" w:afterAutospacing="0"/>
        <w:ind w:firstLineChars="270" w:firstLine="567"/>
        <w:rPr>
          <w:rFonts w:asciiTheme="minorEastAsia" w:eastAsiaTheme="minorEastAsia" w:hAnsiTheme="minorEastAsia"/>
          <w:color w:val="333333"/>
          <w:sz w:val="21"/>
          <w:szCs w:val="21"/>
        </w:rPr>
      </w:pPr>
      <w:r w:rsidRPr="001A2833">
        <w:rPr>
          <w:rFonts w:asciiTheme="minorEastAsia" w:eastAsiaTheme="minorEastAsia" w:hAnsiTheme="minorEastAsia"/>
          <w:color w:val="333333"/>
          <w:sz w:val="21"/>
          <w:szCs w:val="21"/>
        </w:rPr>
        <w:t>3</w:t>
      </w:r>
      <w:r w:rsidR="009C4230">
        <w:rPr>
          <w:rFonts w:asciiTheme="minorEastAsia" w:eastAsiaTheme="minorEastAsia" w:hAnsiTheme="minorEastAsia" w:hint="eastAsia"/>
          <w:color w:val="333333"/>
          <w:sz w:val="21"/>
          <w:szCs w:val="21"/>
        </w:rPr>
        <w:t>．</w:t>
      </w:r>
      <w:r w:rsidRPr="001A2833">
        <w:rPr>
          <w:rFonts w:asciiTheme="minorEastAsia" w:eastAsiaTheme="minorEastAsia" w:hAnsiTheme="minorEastAsia"/>
          <w:color w:val="333333"/>
          <w:sz w:val="21"/>
          <w:szCs w:val="21"/>
        </w:rPr>
        <w:t>不恰当：采用交替分配的方法如单双号（0分）；</w:t>
      </w:r>
    </w:p>
    <w:p w:rsidR="001A2833" w:rsidRPr="001A2833" w:rsidRDefault="00AD54D1" w:rsidP="001A2833">
      <w:pPr>
        <w:pStyle w:val="af1"/>
        <w:spacing w:before="0" w:beforeAutospacing="0" w:after="0" w:afterAutospacing="0"/>
        <w:ind w:firstLineChars="270" w:firstLine="567"/>
        <w:rPr>
          <w:rStyle w:val="af2"/>
          <w:rFonts w:asciiTheme="minorEastAsia" w:eastAsiaTheme="minorEastAsia" w:hAnsiTheme="minorEastAsia"/>
          <w:b w:val="0"/>
          <w:color w:val="333333"/>
          <w:sz w:val="21"/>
          <w:szCs w:val="21"/>
        </w:rPr>
      </w:pPr>
      <w:r w:rsidRPr="001A2833">
        <w:rPr>
          <w:rStyle w:val="af2"/>
          <w:rFonts w:asciiTheme="minorEastAsia" w:eastAsiaTheme="minorEastAsia" w:hAnsiTheme="minorEastAsia"/>
          <w:b w:val="0"/>
          <w:color w:val="333333"/>
          <w:sz w:val="21"/>
          <w:szCs w:val="21"/>
        </w:rPr>
        <w:t>二</w:t>
      </w:r>
      <w:r w:rsidR="00DA5F1F">
        <w:rPr>
          <w:rStyle w:val="af2"/>
          <w:rFonts w:asciiTheme="minorEastAsia" w:eastAsiaTheme="minorEastAsia" w:hAnsiTheme="minorEastAsia" w:hint="eastAsia"/>
          <w:b w:val="0"/>
          <w:color w:val="333333"/>
          <w:sz w:val="21"/>
          <w:szCs w:val="21"/>
        </w:rPr>
        <w:t>、</w:t>
      </w:r>
      <w:r w:rsidRPr="001A2833">
        <w:rPr>
          <w:rStyle w:val="af2"/>
          <w:rFonts w:asciiTheme="minorEastAsia" w:eastAsiaTheme="minorEastAsia" w:hAnsiTheme="minorEastAsia"/>
          <w:b w:val="0"/>
          <w:color w:val="333333"/>
          <w:sz w:val="21"/>
          <w:szCs w:val="21"/>
        </w:rPr>
        <w:t>随机化</w:t>
      </w:r>
      <w:r w:rsidR="00DA5F1F">
        <w:rPr>
          <w:rStyle w:val="af2"/>
          <w:rFonts w:asciiTheme="minorEastAsia" w:eastAsiaTheme="minorEastAsia" w:hAnsiTheme="minorEastAsia"/>
          <w:b w:val="0"/>
          <w:color w:val="333333"/>
          <w:sz w:val="21"/>
          <w:szCs w:val="21"/>
        </w:rPr>
        <w:t>分配方案隐藏</w:t>
      </w:r>
      <w:r w:rsidRPr="001A2833">
        <w:rPr>
          <w:rStyle w:val="af2"/>
          <w:rFonts w:asciiTheme="minorEastAsia" w:eastAsiaTheme="minorEastAsia" w:hAnsiTheme="minorEastAsia"/>
          <w:b w:val="0"/>
          <w:color w:val="333333"/>
          <w:sz w:val="21"/>
          <w:szCs w:val="21"/>
        </w:rPr>
        <w:t>：</w:t>
      </w:r>
    </w:p>
    <w:p w:rsidR="001A2833" w:rsidRPr="001A2833" w:rsidRDefault="00AD54D1" w:rsidP="001A2833">
      <w:pPr>
        <w:pStyle w:val="af1"/>
        <w:spacing w:before="0" w:beforeAutospacing="0" w:after="0" w:afterAutospacing="0"/>
        <w:ind w:firstLineChars="270" w:firstLine="567"/>
        <w:rPr>
          <w:rFonts w:asciiTheme="minorEastAsia" w:eastAsiaTheme="minorEastAsia" w:hAnsiTheme="minorEastAsia"/>
          <w:color w:val="333333"/>
          <w:sz w:val="21"/>
          <w:szCs w:val="21"/>
        </w:rPr>
      </w:pPr>
      <w:r w:rsidRPr="001A2833">
        <w:rPr>
          <w:rFonts w:asciiTheme="minorEastAsia" w:eastAsiaTheme="minorEastAsia" w:hAnsiTheme="minorEastAsia"/>
          <w:color w:val="333333"/>
          <w:sz w:val="21"/>
          <w:szCs w:val="21"/>
        </w:rPr>
        <w:t>1</w:t>
      </w:r>
      <w:r w:rsidR="009C4230">
        <w:rPr>
          <w:rFonts w:asciiTheme="minorEastAsia" w:eastAsiaTheme="minorEastAsia" w:hAnsiTheme="minorEastAsia" w:hint="eastAsia"/>
          <w:color w:val="333333"/>
          <w:sz w:val="21"/>
          <w:szCs w:val="21"/>
        </w:rPr>
        <w:t>.</w:t>
      </w:r>
      <w:r w:rsidRPr="001A2833">
        <w:rPr>
          <w:rFonts w:asciiTheme="minorEastAsia" w:eastAsiaTheme="minorEastAsia" w:hAnsiTheme="minorEastAsia"/>
          <w:color w:val="333333"/>
          <w:sz w:val="21"/>
          <w:szCs w:val="21"/>
        </w:rPr>
        <w:t>恰当：中心或药房控制分配方案、或用序列编号一致的容器、现场计算机控制、密封不透光的信封或其他使临床医生和受试者无法预知分配序列的方法（2分）；</w:t>
      </w:r>
    </w:p>
    <w:p w:rsidR="001A2833" w:rsidRPr="001A2833" w:rsidRDefault="00AD54D1" w:rsidP="001A2833">
      <w:pPr>
        <w:pStyle w:val="af1"/>
        <w:spacing w:before="0" w:beforeAutospacing="0" w:after="0" w:afterAutospacing="0"/>
        <w:ind w:firstLineChars="270" w:firstLine="567"/>
        <w:rPr>
          <w:rFonts w:asciiTheme="minorEastAsia" w:eastAsiaTheme="minorEastAsia" w:hAnsiTheme="minorEastAsia"/>
          <w:color w:val="333333"/>
          <w:sz w:val="21"/>
          <w:szCs w:val="21"/>
        </w:rPr>
      </w:pPr>
      <w:r w:rsidRPr="001A2833">
        <w:rPr>
          <w:rFonts w:asciiTheme="minorEastAsia" w:eastAsiaTheme="minorEastAsia" w:hAnsiTheme="minorEastAsia"/>
          <w:color w:val="333333"/>
          <w:sz w:val="21"/>
          <w:szCs w:val="21"/>
        </w:rPr>
        <w:t>2</w:t>
      </w:r>
      <w:r w:rsidR="009C4230">
        <w:rPr>
          <w:rFonts w:asciiTheme="minorEastAsia" w:eastAsiaTheme="minorEastAsia" w:hAnsiTheme="minorEastAsia" w:hint="eastAsia"/>
          <w:color w:val="333333"/>
          <w:sz w:val="21"/>
          <w:szCs w:val="21"/>
        </w:rPr>
        <w:t>．</w:t>
      </w:r>
      <w:r w:rsidRPr="001A2833">
        <w:rPr>
          <w:rFonts w:asciiTheme="minorEastAsia" w:eastAsiaTheme="minorEastAsia" w:hAnsiTheme="minorEastAsia"/>
          <w:color w:val="333333"/>
          <w:sz w:val="21"/>
          <w:szCs w:val="21"/>
        </w:rPr>
        <w:t>不清楚：只表明使用随机数字表或其他随机分配方案（1分）；</w:t>
      </w:r>
    </w:p>
    <w:p w:rsidR="001A2833" w:rsidRPr="001A2833" w:rsidRDefault="00AD54D1" w:rsidP="001A2833">
      <w:pPr>
        <w:pStyle w:val="af1"/>
        <w:spacing w:before="0" w:beforeAutospacing="0" w:after="0" w:afterAutospacing="0"/>
        <w:ind w:firstLineChars="270" w:firstLine="567"/>
        <w:rPr>
          <w:rFonts w:asciiTheme="minorEastAsia" w:eastAsiaTheme="minorEastAsia" w:hAnsiTheme="minorEastAsia"/>
          <w:color w:val="333333"/>
          <w:sz w:val="21"/>
          <w:szCs w:val="21"/>
        </w:rPr>
      </w:pPr>
      <w:r w:rsidRPr="001A2833">
        <w:rPr>
          <w:rFonts w:asciiTheme="minorEastAsia" w:eastAsiaTheme="minorEastAsia" w:hAnsiTheme="minorEastAsia"/>
          <w:color w:val="333333"/>
          <w:sz w:val="21"/>
          <w:szCs w:val="21"/>
        </w:rPr>
        <w:t>3</w:t>
      </w:r>
      <w:r w:rsidR="009C4230">
        <w:rPr>
          <w:rFonts w:asciiTheme="minorEastAsia" w:eastAsiaTheme="minorEastAsia" w:hAnsiTheme="minorEastAsia" w:hint="eastAsia"/>
          <w:color w:val="333333"/>
          <w:sz w:val="21"/>
          <w:szCs w:val="21"/>
        </w:rPr>
        <w:t>．</w:t>
      </w:r>
      <w:r w:rsidRPr="001A2833">
        <w:rPr>
          <w:rFonts w:asciiTheme="minorEastAsia" w:eastAsiaTheme="minorEastAsia" w:hAnsiTheme="minorEastAsia"/>
          <w:color w:val="333333"/>
          <w:sz w:val="21"/>
          <w:szCs w:val="21"/>
        </w:rPr>
        <w:t>不恰当：交替分配、病例号、星期日数、开放式隐藏；随机号码表、系列编码信封以及任何不能防止分组的可预测性的措施（0分）；</w:t>
      </w:r>
    </w:p>
    <w:p w:rsidR="00AD54D1" w:rsidRPr="001A2833" w:rsidRDefault="00AD54D1" w:rsidP="001A2833">
      <w:pPr>
        <w:pStyle w:val="af1"/>
        <w:spacing w:before="0" w:beforeAutospacing="0" w:after="0" w:afterAutospacing="0"/>
        <w:ind w:firstLineChars="270" w:firstLine="567"/>
        <w:rPr>
          <w:rFonts w:asciiTheme="minorEastAsia" w:eastAsiaTheme="minorEastAsia" w:hAnsiTheme="minorEastAsia"/>
          <w:color w:val="333333"/>
          <w:sz w:val="21"/>
          <w:szCs w:val="21"/>
        </w:rPr>
      </w:pPr>
      <w:r w:rsidRPr="001A2833">
        <w:rPr>
          <w:rFonts w:asciiTheme="minorEastAsia" w:eastAsiaTheme="minorEastAsia" w:hAnsiTheme="minorEastAsia"/>
          <w:color w:val="333333"/>
          <w:sz w:val="21"/>
          <w:szCs w:val="21"/>
        </w:rPr>
        <w:t>4</w:t>
      </w:r>
      <w:r w:rsidR="009C4230">
        <w:rPr>
          <w:rFonts w:asciiTheme="minorEastAsia" w:eastAsiaTheme="minorEastAsia" w:hAnsiTheme="minorEastAsia" w:hint="eastAsia"/>
          <w:color w:val="333333"/>
          <w:sz w:val="21"/>
          <w:szCs w:val="21"/>
        </w:rPr>
        <w:t>．</w:t>
      </w:r>
      <w:r w:rsidRPr="001A2833">
        <w:rPr>
          <w:rFonts w:asciiTheme="minorEastAsia" w:eastAsiaTheme="minorEastAsia" w:hAnsiTheme="minorEastAsia"/>
          <w:color w:val="333333"/>
          <w:sz w:val="21"/>
          <w:szCs w:val="21"/>
        </w:rPr>
        <w:t>未使用（0分）；</w:t>
      </w:r>
    </w:p>
    <w:p w:rsidR="001A2833" w:rsidRPr="001A2833" w:rsidRDefault="00AD54D1" w:rsidP="001A2833">
      <w:pPr>
        <w:pStyle w:val="af1"/>
        <w:spacing w:before="0" w:beforeAutospacing="0" w:after="0" w:afterAutospacing="0"/>
        <w:ind w:firstLineChars="270" w:firstLine="567"/>
        <w:rPr>
          <w:rStyle w:val="af2"/>
          <w:rFonts w:asciiTheme="minorEastAsia" w:eastAsiaTheme="minorEastAsia" w:hAnsiTheme="minorEastAsia"/>
          <w:b w:val="0"/>
          <w:color w:val="333333"/>
          <w:sz w:val="21"/>
          <w:szCs w:val="21"/>
        </w:rPr>
      </w:pPr>
      <w:r w:rsidRPr="001A2833">
        <w:rPr>
          <w:rStyle w:val="af2"/>
          <w:rFonts w:asciiTheme="minorEastAsia" w:eastAsiaTheme="minorEastAsia" w:hAnsiTheme="minorEastAsia"/>
          <w:b w:val="0"/>
          <w:color w:val="333333"/>
          <w:sz w:val="21"/>
          <w:szCs w:val="21"/>
        </w:rPr>
        <w:t>三、盲法：</w:t>
      </w:r>
    </w:p>
    <w:p w:rsidR="001A2833" w:rsidRPr="001A2833" w:rsidRDefault="00AD54D1" w:rsidP="001A2833">
      <w:pPr>
        <w:pStyle w:val="af1"/>
        <w:spacing w:before="0" w:beforeAutospacing="0" w:after="0" w:afterAutospacing="0"/>
        <w:ind w:firstLineChars="270" w:firstLine="567"/>
        <w:rPr>
          <w:rFonts w:asciiTheme="minorEastAsia" w:eastAsiaTheme="minorEastAsia" w:hAnsiTheme="minorEastAsia"/>
          <w:color w:val="333333"/>
          <w:sz w:val="21"/>
          <w:szCs w:val="21"/>
        </w:rPr>
      </w:pPr>
      <w:r w:rsidRPr="001A2833">
        <w:rPr>
          <w:rFonts w:asciiTheme="minorEastAsia" w:eastAsiaTheme="minorEastAsia" w:hAnsiTheme="minorEastAsia"/>
          <w:color w:val="333333"/>
          <w:sz w:val="21"/>
          <w:szCs w:val="21"/>
        </w:rPr>
        <w:t>1</w:t>
      </w:r>
      <w:r w:rsidR="009C4230">
        <w:rPr>
          <w:rFonts w:asciiTheme="minorEastAsia" w:eastAsiaTheme="minorEastAsia" w:hAnsiTheme="minorEastAsia" w:hint="eastAsia"/>
          <w:color w:val="333333"/>
          <w:sz w:val="21"/>
          <w:szCs w:val="21"/>
        </w:rPr>
        <w:t>.</w:t>
      </w:r>
      <w:r w:rsidRPr="001A2833">
        <w:rPr>
          <w:rFonts w:asciiTheme="minorEastAsia" w:eastAsiaTheme="minorEastAsia" w:hAnsiTheme="minorEastAsia"/>
          <w:color w:val="333333"/>
          <w:sz w:val="21"/>
          <w:szCs w:val="21"/>
        </w:rPr>
        <w:t>恰当：采用了完全一致的安慰剂片或类似方法（2分）；</w:t>
      </w:r>
    </w:p>
    <w:p w:rsidR="001A2833" w:rsidRPr="001A2833" w:rsidRDefault="00AD54D1" w:rsidP="001A2833">
      <w:pPr>
        <w:pStyle w:val="af1"/>
        <w:spacing w:before="0" w:beforeAutospacing="0" w:after="0" w:afterAutospacing="0"/>
        <w:ind w:firstLineChars="270" w:firstLine="567"/>
        <w:rPr>
          <w:rFonts w:asciiTheme="minorEastAsia" w:eastAsiaTheme="minorEastAsia" w:hAnsiTheme="minorEastAsia"/>
          <w:color w:val="333333"/>
          <w:sz w:val="21"/>
          <w:szCs w:val="21"/>
        </w:rPr>
      </w:pPr>
      <w:r w:rsidRPr="001A2833">
        <w:rPr>
          <w:rFonts w:asciiTheme="minorEastAsia" w:eastAsiaTheme="minorEastAsia" w:hAnsiTheme="minorEastAsia"/>
          <w:color w:val="333333"/>
          <w:sz w:val="21"/>
          <w:szCs w:val="21"/>
        </w:rPr>
        <w:t>2</w:t>
      </w:r>
      <w:r w:rsidR="009C4230">
        <w:rPr>
          <w:rFonts w:asciiTheme="minorEastAsia" w:eastAsiaTheme="minorEastAsia" w:hAnsiTheme="minorEastAsia" w:hint="eastAsia"/>
          <w:color w:val="333333"/>
          <w:sz w:val="21"/>
          <w:szCs w:val="21"/>
        </w:rPr>
        <w:t>.</w:t>
      </w:r>
      <w:r w:rsidRPr="001A2833">
        <w:rPr>
          <w:rFonts w:asciiTheme="minorEastAsia" w:eastAsiaTheme="minorEastAsia" w:hAnsiTheme="minorEastAsia"/>
          <w:color w:val="333333"/>
          <w:sz w:val="21"/>
          <w:szCs w:val="21"/>
        </w:rPr>
        <w:t>不清楚：试验陈述为盲法，但未描述方法（1分）；</w:t>
      </w:r>
    </w:p>
    <w:p w:rsidR="00AD54D1" w:rsidRPr="001A2833" w:rsidRDefault="00AD54D1" w:rsidP="001A2833">
      <w:pPr>
        <w:pStyle w:val="af1"/>
        <w:spacing w:before="0" w:beforeAutospacing="0" w:after="0" w:afterAutospacing="0"/>
        <w:ind w:firstLineChars="270" w:firstLine="567"/>
        <w:rPr>
          <w:rFonts w:asciiTheme="minorEastAsia" w:eastAsiaTheme="minorEastAsia" w:hAnsiTheme="minorEastAsia"/>
          <w:color w:val="333333"/>
          <w:sz w:val="21"/>
          <w:szCs w:val="21"/>
        </w:rPr>
      </w:pPr>
      <w:r w:rsidRPr="001A2833">
        <w:rPr>
          <w:rFonts w:asciiTheme="minorEastAsia" w:eastAsiaTheme="minorEastAsia" w:hAnsiTheme="minorEastAsia"/>
          <w:color w:val="333333"/>
          <w:sz w:val="21"/>
          <w:szCs w:val="21"/>
        </w:rPr>
        <w:t>3</w:t>
      </w:r>
      <w:r w:rsidR="009C4230">
        <w:rPr>
          <w:rFonts w:asciiTheme="minorEastAsia" w:eastAsiaTheme="minorEastAsia" w:hAnsiTheme="minorEastAsia" w:hint="eastAsia"/>
          <w:color w:val="333333"/>
          <w:sz w:val="21"/>
          <w:szCs w:val="21"/>
        </w:rPr>
        <w:t>.</w:t>
      </w:r>
      <w:r w:rsidRPr="001A2833">
        <w:rPr>
          <w:rFonts w:asciiTheme="minorEastAsia" w:eastAsiaTheme="minorEastAsia" w:hAnsiTheme="minorEastAsia"/>
          <w:color w:val="333333"/>
          <w:sz w:val="21"/>
          <w:szCs w:val="21"/>
        </w:rPr>
        <w:t>不恰当：未采用双盲或盲的方法不恰当，如片剂和注射剂比较（0分）；</w:t>
      </w:r>
    </w:p>
    <w:p w:rsidR="001A2833" w:rsidRPr="001A2833" w:rsidRDefault="00AD54D1" w:rsidP="001A2833">
      <w:pPr>
        <w:pStyle w:val="af1"/>
        <w:spacing w:before="0" w:beforeAutospacing="0" w:after="0" w:afterAutospacing="0"/>
        <w:ind w:firstLineChars="270" w:firstLine="567"/>
        <w:rPr>
          <w:rFonts w:asciiTheme="minorEastAsia" w:eastAsiaTheme="minorEastAsia" w:hAnsiTheme="minorEastAsia"/>
          <w:color w:val="333333"/>
          <w:sz w:val="21"/>
          <w:szCs w:val="21"/>
        </w:rPr>
      </w:pPr>
      <w:r w:rsidRPr="001A2833">
        <w:rPr>
          <w:rStyle w:val="af2"/>
          <w:rFonts w:asciiTheme="minorEastAsia" w:eastAsiaTheme="minorEastAsia" w:hAnsiTheme="minorEastAsia"/>
          <w:b w:val="0"/>
          <w:color w:val="333333"/>
          <w:sz w:val="21"/>
          <w:szCs w:val="21"/>
        </w:rPr>
        <w:t>四、撤出与退出</w:t>
      </w:r>
      <w:r w:rsidRPr="001A2833">
        <w:rPr>
          <w:rFonts w:asciiTheme="minorEastAsia" w:eastAsiaTheme="minorEastAsia" w:hAnsiTheme="minorEastAsia"/>
          <w:color w:val="333333"/>
          <w:sz w:val="21"/>
          <w:szCs w:val="21"/>
        </w:rPr>
        <w:t>：</w:t>
      </w:r>
    </w:p>
    <w:p w:rsidR="001A2833" w:rsidRPr="001A2833" w:rsidRDefault="001A2833" w:rsidP="001A2833">
      <w:pPr>
        <w:pStyle w:val="af1"/>
        <w:spacing w:before="0" w:beforeAutospacing="0" w:after="0" w:afterAutospacing="0"/>
        <w:ind w:firstLineChars="270" w:firstLine="567"/>
        <w:rPr>
          <w:rFonts w:asciiTheme="minorEastAsia" w:eastAsiaTheme="minorEastAsia" w:hAnsiTheme="minorEastAsia"/>
          <w:color w:val="333333"/>
          <w:sz w:val="21"/>
          <w:szCs w:val="21"/>
        </w:rPr>
      </w:pPr>
      <w:r w:rsidRPr="001A2833">
        <w:rPr>
          <w:rFonts w:asciiTheme="minorEastAsia" w:eastAsiaTheme="minorEastAsia" w:hAnsiTheme="minorEastAsia" w:hint="eastAsia"/>
          <w:color w:val="333333"/>
          <w:sz w:val="21"/>
          <w:szCs w:val="21"/>
        </w:rPr>
        <w:t>1</w:t>
      </w:r>
      <w:r w:rsidR="009C4230">
        <w:rPr>
          <w:rFonts w:asciiTheme="minorEastAsia" w:eastAsiaTheme="minorEastAsia" w:hAnsiTheme="minorEastAsia" w:hint="eastAsia"/>
          <w:color w:val="333333"/>
          <w:sz w:val="21"/>
          <w:szCs w:val="21"/>
        </w:rPr>
        <w:t>.</w:t>
      </w:r>
      <w:r w:rsidR="00AD54D1" w:rsidRPr="001A2833">
        <w:rPr>
          <w:rFonts w:asciiTheme="minorEastAsia" w:eastAsiaTheme="minorEastAsia" w:hAnsiTheme="minorEastAsia"/>
          <w:color w:val="333333"/>
          <w:sz w:val="21"/>
          <w:szCs w:val="21"/>
        </w:rPr>
        <w:t>描述了撤出或退出的数目和理由（1分）；</w:t>
      </w:r>
    </w:p>
    <w:p w:rsidR="00AD54D1" w:rsidRPr="001A2833" w:rsidRDefault="001A2833" w:rsidP="001A2833">
      <w:pPr>
        <w:pStyle w:val="af1"/>
        <w:spacing w:before="0" w:beforeAutospacing="0" w:after="0" w:afterAutospacing="0"/>
        <w:ind w:firstLineChars="270" w:firstLine="567"/>
        <w:rPr>
          <w:rFonts w:asciiTheme="minorEastAsia" w:eastAsiaTheme="minorEastAsia" w:hAnsiTheme="minorEastAsia"/>
          <w:color w:val="333333"/>
          <w:sz w:val="21"/>
          <w:szCs w:val="21"/>
        </w:rPr>
      </w:pPr>
      <w:r w:rsidRPr="001A2833">
        <w:rPr>
          <w:rFonts w:asciiTheme="minorEastAsia" w:eastAsiaTheme="minorEastAsia" w:hAnsiTheme="minorEastAsia" w:hint="eastAsia"/>
          <w:color w:val="333333"/>
          <w:sz w:val="21"/>
          <w:szCs w:val="21"/>
        </w:rPr>
        <w:t>2</w:t>
      </w:r>
      <w:r w:rsidR="009C4230">
        <w:rPr>
          <w:rFonts w:asciiTheme="minorEastAsia" w:eastAsiaTheme="minorEastAsia" w:hAnsiTheme="minorEastAsia" w:hint="eastAsia"/>
          <w:color w:val="333333"/>
          <w:sz w:val="21"/>
          <w:szCs w:val="21"/>
        </w:rPr>
        <w:t>.</w:t>
      </w:r>
      <w:r w:rsidR="00AD54D1" w:rsidRPr="001A2833">
        <w:rPr>
          <w:rFonts w:asciiTheme="minorEastAsia" w:eastAsiaTheme="minorEastAsia" w:hAnsiTheme="minorEastAsia"/>
          <w:color w:val="333333"/>
          <w:sz w:val="21"/>
          <w:szCs w:val="21"/>
        </w:rPr>
        <w:t>未描述撤出或退出的数目或理由（0分）。</w:t>
      </w:r>
    </w:p>
    <w:p w:rsidR="0073435F" w:rsidRPr="00AD54D1" w:rsidRDefault="0073435F" w:rsidP="00311A91">
      <w:pPr>
        <w:pStyle w:val="a6"/>
        <w:jc w:val="both"/>
        <w:rPr>
          <w:rFonts w:asciiTheme="minorEastAsia" w:hAnsiTheme="minorEastAsia"/>
          <w:szCs w:val="21"/>
        </w:rPr>
      </w:pPr>
    </w:p>
    <w:p w:rsidR="0073435F" w:rsidRDefault="0073435F" w:rsidP="00311A91">
      <w:pPr>
        <w:pStyle w:val="a6"/>
        <w:jc w:val="both"/>
        <w:rPr>
          <w:rFonts w:asciiTheme="minorEastAsia" w:hAnsiTheme="minorEastAsia"/>
          <w:szCs w:val="21"/>
        </w:rPr>
      </w:pPr>
    </w:p>
    <w:p w:rsidR="0073435F" w:rsidRDefault="0073435F" w:rsidP="00311A91">
      <w:pPr>
        <w:pStyle w:val="a6"/>
        <w:jc w:val="both"/>
        <w:rPr>
          <w:rFonts w:asciiTheme="minorEastAsia" w:hAnsiTheme="minorEastAsia"/>
          <w:szCs w:val="21"/>
        </w:rPr>
      </w:pPr>
    </w:p>
    <w:p w:rsidR="005B778A" w:rsidRDefault="005B778A"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C62461" w:rsidRDefault="00C62461" w:rsidP="00311A91">
      <w:pPr>
        <w:pStyle w:val="a6"/>
        <w:jc w:val="both"/>
        <w:rPr>
          <w:rFonts w:asciiTheme="minorEastAsia" w:hAnsiTheme="minorEastAsia"/>
          <w:szCs w:val="21"/>
        </w:rPr>
      </w:pPr>
    </w:p>
    <w:p w:rsidR="00C62461" w:rsidRDefault="00C62461" w:rsidP="00311A91">
      <w:pPr>
        <w:pStyle w:val="a6"/>
        <w:jc w:val="both"/>
        <w:rPr>
          <w:rFonts w:asciiTheme="minorEastAsia" w:hAnsiTheme="minorEastAsia"/>
          <w:szCs w:val="21"/>
        </w:rPr>
      </w:pPr>
    </w:p>
    <w:p w:rsidR="00C62461" w:rsidRDefault="00C62461" w:rsidP="00311A91">
      <w:pPr>
        <w:pStyle w:val="a6"/>
        <w:jc w:val="both"/>
        <w:rPr>
          <w:rFonts w:asciiTheme="minorEastAsia" w:hAnsiTheme="minorEastAsia"/>
          <w:szCs w:val="21"/>
        </w:rPr>
      </w:pPr>
    </w:p>
    <w:p w:rsidR="00C62461" w:rsidRDefault="00C62461" w:rsidP="00311A91">
      <w:pPr>
        <w:pStyle w:val="a6"/>
        <w:jc w:val="both"/>
        <w:rPr>
          <w:rFonts w:asciiTheme="minorEastAsia" w:hAnsiTheme="minorEastAsia"/>
          <w:szCs w:val="21"/>
        </w:rPr>
      </w:pPr>
    </w:p>
    <w:p w:rsidR="008E6CE9" w:rsidRDefault="008E6CE9" w:rsidP="00311A91">
      <w:pPr>
        <w:pStyle w:val="a6"/>
        <w:jc w:val="both"/>
        <w:rPr>
          <w:rFonts w:asciiTheme="minorEastAsia" w:hAnsiTheme="minorEastAsia"/>
          <w:szCs w:val="21"/>
        </w:rPr>
      </w:pPr>
    </w:p>
    <w:p w:rsidR="008E6CE9" w:rsidRDefault="00C62461" w:rsidP="00311A91">
      <w:pPr>
        <w:pStyle w:val="a6"/>
        <w:jc w:val="both"/>
        <w:rPr>
          <w:rFonts w:ascii="黑体" w:eastAsia="黑体" w:hAnsi="黑体"/>
          <w:szCs w:val="21"/>
        </w:rPr>
      </w:pPr>
      <w:bookmarkStart w:id="39" w:name="OLE_LINK71"/>
      <w:bookmarkStart w:id="40" w:name="OLE_LINK72"/>
      <w:bookmarkStart w:id="41" w:name="OLE_LINK73"/>
      <w:r w:rsidRPr="00C62461">
        <w:rPr>
          <w:rFonts w:ascii="黑体" w:eastAsia="黑体" w:hAnsi="黑体" w:hint="eastAsia"/>
          <w:szCs w:val="21"/>
        </w:rPr>
        <w:t>附件2  AMSTAR量表</w:t>
      </w:r>
    </w:p>
    <w:bookmarkEnd w:id="39"/>
    <w:bookmarkEnd w:id="40"/>
    <w:bookmarkEnd w:id="41"/>
    <w:p w:rsidR="00C62461" w:rsidRPr="00C62461" w:rsidRDefault="00C62461" w:rsidP="00C62461">
      <w:pPr>
        <w:pStyle w:val="a6"/>
        <w:ind w:firstLineChars="202" w:firstLine="424"/>
        <w:jc w:val="both"/>
        <w:rPr>
          <w:rFonts w:asciiTheme="minorEastAsia" w:hAnsiTheme="minorEastAsia"/>
          <w:szCs w:val="21"/>
        </w:rPr>
      </w:pPr>
    </w:p>
    <w:p w:rsidR="00C62461" w:rsidRPr="00C62461" w:rsidRDefault="00C62461" w:rsidP="00C62461">
      <w:pPr>
        <w:autoSpaceDE w:val="0"/>
        <w:autoSpaceDN w:val="0"/>
        <w:adjustRightInd w:val="0"/>
        <w:ind w:firstLineChars="202" w:firstLine="424"/>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1 </w:t>
      </w:r>
      <w:r w:rsidRPr="00C62461">
        <w:rPr>
          <w:rFonts w:asciiTheme="minorEastAsia" w:eastAsiaTheme="minorEastAsia" w:hAnsiTheme="minorEastAsia" w:cs="FZSSK--GBK1-0" w:hint="eastAsia"/>
          <w:kern w:val="0"/>
          <w:szCs w:val="21"/>
        </w:rPr>
        <w:t>是否提供了前期设计方案？</w:t>
      </w:r>
    </w:p>
    <w:p w:rsidR="00C62461" w:rsidRPr="00C62461" w:rsidRDefault="00C62461" w:rsidP="004B20FB">
      <w:pPr>
        <w:autoSpaceDE w:val="0"/>
        <w:autoSpaceDN w:val="0"/>
        <w:adjustRightInd w:val="0"/>
        <w:ind w:firstLineChars="300" w:firstLine="630"/>
        <w:jc w:val="left"/>
        <w:rPr>
          <w:rFonts w:asciiTheme="minorEastAsia" w:eastAsiaTheme="minorEastAsia" w:hAnsiTheme="minorEastAsia" w:cs="FZSSK--GBK1-0"/>
          <w:kern w:val="0"/>
          <w:szCs w:val="21"/>
        </w:rPr>
      </w:pPr>
      <w:r w:rsidRPr="00C62461">
        <w:rPr>
          <w:rFonts w:asciiTheme="minorEastAsia" w:eastAsiaTheme="minorEastAsia" w:hAnsiTheme="minorEastAsia" w:cs="FZSSK--GBK1-0" w:hint="eastAsia"/>
          <w:kern w:val="0"/>
          <w:szCs w:val="21"/>
        </w:rPr>
        <w:t>在系统评价开展以前，应该确定研究问题及纳入排除标准</w:t>
      </w:r>
    </w:p>
    <w:p w:rsidR="00C62461" w:rsidRPr="00C62461" w:rsidRDefault="00C62461" w:rsidP="00C62461">
      <w:pPr>
        <w:autoSpaceDE w:val="0"/>
        <w:autoSpaceDN w:val="0"/>
        <w:adjustRightInd w:val="0"/>
        <w:ind w:firstLineChars="202" w:firstLine="424"/>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2 </w:t>
      </w:r>
      <w:r w:rsidRPr="00C62461">
        <w:rPr>
          <w:rFonts w:asciiTheme="minorEastAsia" w:eastAsiaTheme="minorEastAsia" w:hAnsiTheme="minorEastAsia" w:cs="FZSSK--GBK1-0" w:hint="eastAsia"/>
          <w:kern w:val="0"/>
          <w:szCs w:val="21"/>
        </w:rPr>
        <w:t>纳入研究的选择和数据提取是否具有可重复性？</w:t>
      </w:r>
    </w:p>
    <w:p w:rsidR="00C62461" w:rsidRPr="00C62461" w:rsidRDefault="00C62461" w:rsidP="004B20FB">
      <w:pPr>
        <w:autoSpaceDE w:val="0"/>
        <w:autoSpaceDN w:val="0"/>
        <w:adjustRightInd w:val="0"/>
        <w:ind w:firstLineChars="300" w:firstLine="630"/>
        <w:jc w:val="left"/>
        <w:rPr>
          <w:rFonts w:asciiTheme="minorEastAsia" w:eastAsiaTheme="minorEastAsia" w:hAnsiTheme="minorEastAsia" w:cs="FZSSK--GBK1-0"/>
          <w:kern w:val="0"/>
          <w:szCs w:val="21"/>
        </w:rPr>
      </w:pPr>
      <w:r w:rsidRPr="00C62461">
        <w:rPr>
          <w:rFonts w:asciiTheme="minorEastAsia" w:eastAsiaTheme="minorEastAsia" w:hAnsiTheme="minorEastAsia" w:cs="FZSSK--GBK1-0" w:hint="eastAsia"/>
          <w:kern w:val="0"/>
          <w:szCs w:val="21"/>
        </w:rPr>
        <w:t>至少要有两名独立的数据提取员，而且采用合理的不同意见达成一致的方法过程</w:t>
      </w:r>
    </w:p>
    <w:p w:rsidR="00C62461" w:rsidRPr="00C62461" w:rsidRDefault="00C62461" w:rsidP="00C62461">
      <w:pPr>
        <w:autoSpaceDE w:val="0"/>
        <w:autoSpaceDN w:val="0"/>
        <w:adjustRightInd w:val="0"/>
        <w:ind w:firstLineChars="202" w:firstLine="424"/>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3 </w:t>
      </w:r>
      <w:r w:rsidRPr="00C62461">
        <w:rPr>
          <w:rFonts w:asciiTheme="minorEastAsia" w:eastAsiaTheme="minorEastAsia" w:hAnsiTheme="minorEastAsia" w:cs="FZSSK--GBK1-0" w:hint="eastAsia"/>
          <w:kern w:val="0"/>
          <w:szCs w:val="21"/>
        </w:rPr>
        <w:t>是否实施广泛全面的文献检索？</w:t>
      </w:r>
    </w:p>
    <w:p w:rsidR="00C62461" w:rsidRPr="00C62461" w:rsidRDefault="00C62461" w:rsidP="004B20FB">
      <w:pPr>
        <w:autoSpaceDE w:val="0"/>
        <w:autoSpaceDN w:val="0"/>
        <w:adjustRightInd w:val="0"/>
        <w:ind w:firstLineChars="251" w:firstLine="527"/>
        <w:jc w:val="left"/>
        <w:rPr>
          <w:rFonts w:asciiTheme="minorEastAsia" w:eastAsiaTheme="minorEastAsia" w:hAnsiTheme="minorEastAsia" w:cs="FZSSK--GBK1-0"/>
          <w:kern w:val="0"/>
          <w:szCs w:val="21"/>
        </w:rPr>
      </w:pPr>
      <w:r w:rsidRPr="00C62461">
        <w:rPr>
          <w:rFonts w:asciiTheme="minorEastAsia" w:eastAsiaTheme="minorEastAsia" w:hAnsiTheme="minorEastAsia" w:cs="FZSSK--GBK1-0" w:hint="eastAsia"/>
          <w:kern w:val="0"/>
          <w:szCs w:val="21"/>
        </w:rPr>
        <w:t>至少检索</w:t>
      </w:r>
      <w:r w:rsidRPr="00C62461">
        <w:rPr>
          <w:rFonts w:asciiTheme="minorEastAsia" w:eastAsiaTheme="minorEastAsia" w:hAnsiTheme="minorEastAsia" w:cs="MinionPro-Regular"/>
          <w:kern w:val="0"/>
          <w:szCs w:val="21"/>
        </w:rPr>
        <w:t xml:space="preserve">2 </w:t>
      </w:r>
      <w:r w:rsidRPr="00C62461">
        <w:rPr>
          <w:rFonts w:asciiTheme="minorEastAsia" w:eastAsiaTheme="minorEastAsia" w:hAnsiTheme="minorEastAsia" w:cs="FZSSK--GBK1-0" w:hint="eastAsia"/>
          <w:kern w:val="0"/>
          <w:szCs w:val="21"/>
        </w:rPr>
        <w:t>种电子数据库。检索报告必须包括年份以及数据库，如</w:t>
      </w:r>
      <w:r w:rsidRPr="00C62461">
        <w:rPr>
          <w:rFonts w:asciiTheme="minorEastAsia" w:eastAsiaTheme="minorEastAsia" w:hAnsiTheme="minorEastAsia" w:cs="MinionPro-Regular"/>
          <w:kern w:val="0"/>
          <w:szCs w:val="21"/>
        </w:rPr>
        <w:t>Central</w:t>
      </w:r>
      <w:r w:rsidRPr="00C62461">
        <w:rPr>
          <w:rFonts w:asciiTheme="minorEastAsia" w:eastAsiaTheme="minorEastAsia" w:hAnsiTheme="minorEastAsia" w:cs="FZSSK--GBK1-0" w:hint="eastAsia"/>
          <w:kern w:val="0"/>
          <w:szCs w:val="21"/>
        </w:rPr>
        <w:t>、</w:t>
      </w:r>
      <w:r w:rsidRPr="00C62461">
        <w:rPr>
          <w:rFonts w:asciiTheme="minorEastAsia" w:eastAsiaTheme="minorEastAsia" w:hAnsiTheme="minorEastAsia" w:cs="MinionPro-Regular"/>
          <w:kern w:val="0"/>
          <w:szCs w:val="21"/>
        </w:rPr>
        <w:t xml:space="preserve">EMbase </w:t>
      </w:r>
      <w:r w:rsidRPr="00C62461">
        <w:rPr>
          <w:rFonts w:asciiTheme="minorEastAsia" w:eastAsiaTheme="minorEastAsia" w:hAnsiTheme="minorEastAsia" w:cs="FZSSK--GBK1-0" w:hint="eastAsia"/>
          <w:kern w:val="0"/>
          <w:szCs w:val="21"/>
        </w:rPr>
        <w:t>和</w:t>
      </w:r>
      <w:r w:rsidRPr="00C62461">
        <w:rPr>
          <w:rFonts w:asciiTheme="minorEastAsia" w:eastAsiaTheme="minorEastAsia" w:hAnsiTheme="minorEastAsia" w:cs="MinionPro-Regular"/>
          <w:kern w:val="0"/>
          <w:szCs w:val="21"/>
        </w:rPr>
        <w:t>MEDLINE</w:t>
      </w:r>
      <w:r w:rsidRPr="00C62461">
        <w:rPr>
          <w:rFonts w:asciiTheme="minorEastAsia" w:eastAsiaTheme="minorEastAsia" w:hAnsiTheme="minorEastAsia" w:cs="FZSSK--GBK1-0" w:hint="eastAsia"/>
          <w:kern w:val="0"/>
          <w:szCs w:val="21"/>
        </w:rPr>
        <w:t>。必须说明采用的关键词</w:t>
      </w:r>
      <w:r w:rsidRPr="00C62461">
        <w:rPr>
          <w:rFonts w:asciiTheme="minorEastAsia" w:eastAsiaTheme="minorEastAsia" w:hAnsiTheme="minorEastAsia" w:cs="MinionPro-Regular"/>
          <w:kern w:val="0"/>
          <w:szCs w:val="21"/>
        </w:rPr>
        <w:t xml:space="preserve">/ </w:t>
      </w:r>
      <w:r w:rsidRPr="00C62461">
        <w:rPr>
          <w:rFonts w:asciiTheme="minorEastAsia" w:eastAsiaTheme="minorEastAsia" w:hAnsiTheme="minorEastAsia" w:cs="FZSSK--GBK1-0" w:hint="eastAsia"/>
          <w:kern w:val="0"/>
          <w:szCs w:val="21"/>
        </w:rPr>
        <w:t>主题词，如果可能应提供检索策略</w:t>
      </w:r>
    </w:p>
    <w:p w:rsidR="00C62461" w:rsidRPr="00C62461" w:rsidRDefault="00C62461" w:rsidP="004B20FB">
      <w:pPr>
        <w:autoSpaceDE w:val="0"/>
        <w:autoSpaceDN w:val="0"/>
        <w:adjustRightInd w:val="0"/>
        <w:ind w:firstLineChars="251" w:firstLine="527"/>
        <w:jc w:val="left"/>
        <w:rPr>
          <w:rFonts w:asciiTheme="minorEastAsia" w:eastAsiaTheme="minorEastAsia" w:hAnsiTheme="minorEastAsia" w:cs="FZSSK--GBK1-0"/>
          <w:kern w:val="0"/>
          <w:szCs w:val="21"/>
        </w:rPr>
      </w:pPr>
      <w:r w:rsidRPr="00C62461">
        <w:rPr>
          <w:rFonts w:asciiTheme="minorEastAsia" w:eastAsiaTheme="minorEastAsia" w:hAnsiTheme="minorEastAsia" w:cs="FZSSK--GBK1-0" w:hint="eastAsia"/>
          <w:kern w:val="0"/>
          <w:szCs w:val="21"/>
        </w:rPr>
        <w:t>应咨询最新信息的目录、综述、教科书、专业注册库，或特定领域的专家，进行额外检索，同时还可检索文献后的参考文献</w:t>
      </w:r>
    </w:p>
    <w:p w:rsidR="00C62461" w:rsidRPr="00C62461" w:rsidRDefault="00C62461" w:rsidP="00C62461">
      <w:pPr>
        <w:autoSpaceDE w:val="0"/>
        <w:autoSpaceDN w:val="0"/>
        <w:adjustRightInd w:val="0"/>
        <w:ind w:firstLineChars="202" w:firstLine="424"/>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4 </w:t>
      </w:r>
      <w:r w:rsidRPr="00C62461">
        <w:rPr>
          <w:rFonts w:asciiTheme="minorEastAsia" w:eastAsiaTheme="minorEastAsia" w:hAnsiTheme="minorEastAsia" w:cs="FZSSK--GBK1-0" w:hint="eastAsia"/>
          <w:kern w:val="0"/>
          <w:szCs w:val="21"/>
        </w:rPr>
        <w:t>发表情况是否已考虑在纳入标准中，如灰色文献？</w:t>
      </w:r>
    </w:p>
    <w:p w:rsidR="00C62461" w:rsidRPr="00C62461" w:rsidRDefault="00C62461" w:rsidP="004B20FB">
      <w:pPr>
        <w:autoSpaceDE w:val="0"/>
        <w:autoSpaceDN w:val="0"/>
        <w:adjustRightInd w:val="0"/>
        <w:ind w:firstLineChars="251" w:firstLine="527"/>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 </w:t>
      </w:r>
      <w:r w:rsidRPr="00C62461">
        <w:rPr>
          <w:rFonts w:asciiTheme="minorEastAsia" w:eastAsiaTheme="minorEastAsia" w:hAnsiTheme="minorEastAsia" w:cs="FZSSK--GBK1-0" w:hint="eastAsia"/>
          <w:kern w:val="0"/>
          <w:szCs w:val="21"/>
        </w:rPr>
        <w:t>应该说明评价者的检索是不受发表类型的限制</w:t>
      </w:r>
    </w:p>
    <w:p w:rsidR="00C62461" w:rsidRPr="00C62461" w:rsidRDefault="00C62461" w:rsidP="004B20FB">
      <w:pPr>
        <w:autoSpaceDE w:val="0"/>
        <w:autoSpaceDN w:val="0"/>
        <w:adjustRightInd w:val="0"/>
        <w:ind w:firstLineChars="251" w:firstLine="527"/>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 </w:t>
      </w:r>
      <w:r w:rsidRPr="00C62461">
        <w:rPr>
          <w:rFonts w:asciiTheme="minorEastAsia" w:eastAsiaTheme="minorEastAsia" w:hAnsiTheme="minorEastAsia" w:cs="FZSSK--GBK1-0" w:hint="eastAsia"/>
          <w:kern w:val="0"/>
          <w:szCs w:val="21"/>
        </w:rPr>
        <w:t>应该说明评价者是否根据文献的发表情况排除文献，如语言</w:t>
      </w:r>
    </w:p>
    <w:p w:rsidR="00C62461" w:rsidRPr="00C62461" w:rsidRDefault="00C62461" w:rsidP="00C62461">
      <w:pPr>
        <w:autoSpaceDE w:val="0"/>
        <w:autoSpaceDN w:val="0"/>
        <w:adjustRightInd w:val="0"/>
        <w:ind w:firstLineChars="202" w:firstLine="424"/>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5 </w:t>
      </w:r>
      <w:r w:rsidRPr="00C62461">
        <w:rPr>
          <w:rFonts w:asciiTheme="minorEastAsia" w:eastAsiaTheme="minorEastAsia" w:hAnsiTheme="minorEastAsia" w:cs="FZSSK--GBK1-0" w:hint="eastAsia"/>
          <w:kern w:val="0"/>
          <w:szCs w:val="21"/>
        </w:rPr>
        <w:t>是否提供了纳入和排除的研究文献清单？</w:t>
      </w:r>
    </w:p>
    <w:p w:rsidR="00C62461" w:rsidRPr="00C62461" w:rsidRDefault="00C62461" w:rsidP="004B20FB">
      <w:pPr>
        <w:autoSpaceDE w:val="0"/>
        <w:autoSpaceDN w:val="0"/>
        <w:adjustRightInd w:val="0"/>
        <w:ind w:firstLineChars="251" w:firstLine="527"/>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 </w:t>
      </w:r>
      <w:r w:rsidRPr="00C62461">
        <w:rPr>
          <w:rFonts w:asciiTheme="minorEastAsia" w:eastAsiaTheme="minorEastAsia" w:hAnsiTheme="minorEastAsia" w:cs="FZSSK--GBK1-0" w:hint="eastAsia"/>
          <w:kern w:val="0"/>
          <w:szCs w:val="21"/>
        </w:rPr>
        <w:t>应该提供纳入和排除的研究文献清单</w:t>
      </w:r>
    </w:p>
    <w:p w:rsidR="00C62461" w:rsidRPr="00C62461" w:rsidRDefault="00C62461" w:rsidP="00C62461">
      <w:pPr>
        <w:autoSpaceDE w:val="0"/>
        <w:autoSpaceDN w:val="0"/>
        <w:adjustRightInd w:val="0"/>
        <w:ind w:firstLineChars="202" w:firstLine="424"/>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6 </w:t>
      </w:r>
      <w:r w:rsidRPr="00C62461">
        <w:rPr>
          <w:rFonts w:asciiTheme="minorEastAsia" w:eastAsiaTheme="minorEastAsia" w:hAnsiTheme="minorEastAsia" w:cs="FZSSK--GBK1-0" w:hint="eastAsia"/>
          <w:kern w:val="0"/>
          <w:szCs w:val="21"/>
        </w:rPr>
        <w:t>是否描述纳入研究的特征？</w:t>
      </w:r>
    </w:p>
    <w:p w:rsidR="00C62461" w:rsidRPr="00C62461" w:rsidRDefault="00C62461" w:rsidP="004B20FB">
      <w:pPr>
        <w:autoSpaceDE w:val="0"/>
        <w:autoSpaceDN w:val="0"/>
        <w:adjustRightInd w:val="0"/>
        <w:ind w:firstLineChars="251" w:firstLine="527"/>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 </w:t>
      </w:r>
      <w:r w:rsidRPr="00C62461">
        <w:rPr>
          <w:rFonts w:asciiTheme="minorEastAsia" w:eastAsiaTheme="minorEastAsia" w:hAnsiTheme="minorEastAsia" w:cs="FZSSK--GBK1-0" w:hint="eastAsia"/>
          <w:kern w:val="0"/>
          <w:szCs w:val="21"/>
        </w:rPr>
        <w:t>原始研究提取的数据应包括受试者、干预措施和结局指标等信息，并以诸如表格的形成进行总结</w:t>
      </w:r>
    </w:p>
    <w:p w:rsidR="00C62461" w:rsidRPr="00C62461" w:rsidRDefault="00C62461" w:rsidP="004B20FB">
      <w:pPr>
        <w:autoSpaceDE w:val="0"/>
        <w:autoSpaceDN w:val="0"/>
        <w:adjustRightInd w:val="0"/>
        <w:ind w:firstLineChars="251" w:firstLine="527"/>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 </w:t>
      </w:r>
      <w:r w:rsidRPr="00C62461">
        <w:rPr>
          <w:rFonts w:asciiTheme="minorEastAsia" w:eastAsiaTheme="minorEastAsia" w:hAnsiTheme="minorEastAsia" w:cs="FZSSK--GBK1-0" w:hint="eastAsia"/>
          <w:kern w:val="0"/>
          <w:szCs w:val="21"/>
        </w:rPr>
        <w:t>应该报告纳入研究的一系列特征，如年龄、种族、性别、相关社会经济学数据、疾病情况、病程、严重程度等</w:t>
      </w:r>
    </w:p>
    <w:p w:rsidR="00C62461" w:rsidRPr="00C62461" w:rsidRDefault="00C62461" w:rsidP="00C62461">
      <w:pPr>
        <w:autoSpaceDE w:val="0"/>
        <w:autoSpaceDN w:val="0"/>
        <w:adjustRightInd w:val="0"/>
        <w:ind w:firstLineChars="202" w:firstLine="424"/>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7 </w:t>
      </w:r>
      <w:r w:rsidRPr="00C62461">
        <w:rPr>
          <w:rFonts w:asciiTheme="minorEastAsia" w:eastAsiaTheme="minorEastAsia" w:hAnsiTheme="minorEastAsia" w:cs="FZSSK--GBK1-0" w:hint="eastAsia"/>
          <w:kern w:val="0"/>
          <w:szCs w:val="21"/>
        </w:rPr>
        <w:t>是否评价和报道纳入研究的科学性？</w:t>
      </w:r>
    </w:p>
    <w:p w:rsidR="00C62461" w:rsidRPr="00C62461" w:rsidRDefault="00C62461" w:rsidP="004B20FB">
      <w:pPr>
        <w:autoSpaceDE w:val="0"/>
        <w:autoSpaceDN w:val="0"/>
        <w:adjustRightInd w:val="0"/>
        <w:ind w:firstLineChars="251" w:firstLine="527"/>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 </w:t>
      </w:r>
      <w:r w:rsidRPr="00C62461">
        <w:rPr>
          <w:rFonts w:asciiTheme="minorEastAsia" w:eastAsiaTheme="minorEastAsia" w:hAnsiTheme="minorEastAsia" w:cs="FZSSK--GBK1-0" w:hint="eastAsia"/>
          <w:kern w:val="0"/>
          <w:szCs w:val="21"/>
        </w:rPr>
        <w:t>应提供预先设计的评价方法，如治疗性研究，评价者是否把随机、双盲、安慰剂对照、分配隐藏作为评价标准，其它类型研究的相关标准条目一样要交代</w:t>
      </w:r>
    </w:p>
    <w:p w:rsidR="00C62461" w:rsidRPr="00C62461" w:rsidRDefault="00C62461" w:rsidP="00C62461">
      <w:pPr>
        <w:autoSpaceDE w:val="0"/>
        <w:autoSpaceDN w:val="0"/>
        <w:adjustRightInd w:val="0"/>
        <w:ind w:firstLineChars="202" w:firstLine="424"/>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8 </w:t>
      </w:r>
      <w:r w:rsidRPr="00C62461">
        <w:rPr>
          <w:rFonts w:asciiTheme="minorEastAsia" w:eastAsiaTheme="minorEastAsia" w:hAnsiTheme="minorEastAsia" w:cs="FZSSK--GBK1-0" w:hint="eastAsia"/>
          <w:kern w:val="0"/>
          <w:szCs w:val="21"/>
        </w:rPr>
        <w:t>纳入研究的科学性是否恰当地运用在结论的推导上？</w:t>
      </w:r>
    </w:p>
    <w:p w:rsidR="00C62461" w:rsidRPr="00C62461" w:rsidRDefault="00C62461" w:rsidP="004B20FB">
      <w:pPr>
        <w:autoSpaceDE w:val="0"/>
        <w:autoSpaceDN w:val="0"/>
        <w:adjustRightInd w:val="0"/>
        <w:ind w:firstLineChars="251" w:firstLine="527"/>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 </w:t>
      </w:r>
      <w:r w:rsidRPr="00C62461">
        <w:rPr>
          <w:rFonts w:asciiTheme="minorEastAsia" w:eastAsiaTheme="minorEastAsia" w:hAnsiTheme="minorEastAsia" w:cs="FZSSK--GBK1-0" w:hint="eastAsia"/>
          <w:kern w:val="0"/>
          <w:szCs w:val="21"/>
        </w:rPr>
        <w:t>在分析结果和推导结论中，应考虑方法学的严格性和科学性。在形成推荐意见时，同样需要明确说明</w:t>
      </w:r>
    </w:p>
    <w:p w:rsidR="00C62461" w:rsidRPr="00C62461" w:rsidRDefault="00C62461" w:rsidP="00C62461">
      <w:pPr>
        <w:autoSpaceDE w:val="0"/>
        <w:autoSpaceDN w:val="0"/>
        <w:adjustRightInd w:val="0"/>
        <w:ind w:firstLineChars="202" w:firstLine="424"/>
        <w:jc w:val="left"/>
        <w:rPr>
          <w:rFonts w:asciiTheme="minorEastAsia" w:eastAsiaTheme="minorEastAsia" w:hAnsiTheme="minorEastAsia" w:cs="MinionPro-Regular"/>
          <w:kern w:val="0"/>
          <w:szCs w:val="21"/>
        </w:rPr>
      </w:pPr>
      <w:r w:rsidRPr="00C62461">
        <w:rPr>
          <w:rFonts w:asciiTheme="minorEastAsia" w:eastAsiaTheme="minorEastAsia" w:hAnsiTheme="minorEastAsia" w:cs="MinionPro-Regular"/>
          <w:kern w:val="0"/>
          <w:szCs w:val="21"/>
        </w:rPr>
        <w:t xml:space="preserve">9 </w:t>
      </w:r>
      <w:r w:rsidRPr="00C62461">
        <w:rPr>
          <w:rFonts w:asciiTheme="minorEastAsia" w:eastAsiaTheme="minorEastAsia" w:hAnsiTheme="minorEastAsia" w:cs="FZSSK--GBK1-0" w:hint="eastAsia"/>
          <w:kern w:val="0"/>
          <w:szCs w:val="21"/>
        </w:rPr>
        <w:t>合成纳入研究结果的方法是否恰当</w:t>
      </w:r>
      <w:r w:rsidRPr="00C62461">
        <w:rPr>
          <w:rFonts w:asciiTheme="minorEastAsia" w:eastAsiaTheme="minorEastAsia" w:hAnsiTheme="minorEastAsia" w:cs="MinionPro-Regular"/>
          <w:kern w:val="0"/>
          <w:szCs w:val="21"/>
        </w:rPr>
        <w:t>?</w:t>
      </w:r>
    </w:p>
    <w:p w:rsidR="00C62461" w:rsidRPr="00C62461" w:rsidRDefault="00C62461" w:rsidP="004B20FB">
      <w:pPr>
        <w:autoSpaceDE w:val="0"/>
        <w:autoSpaceDN w:val="0"/>
        <w:adjustRightInd w:val="0"/>
        <w:ind w:firstLineChars="251" w:firstLine="527"/>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 </w:t>
      </w:r>
      <w:r w:rsidRPr="00C62461">
        <w:rPr>
          <w:rFonts w:asciiTheme="minorEastAsia" w:eastAsiaTheme="minorEastAsia" w:hAnsiTheme="minorEastAsia" w:cs="FZSSK--GBK1-0" w:hint="eastAsia"/>
          <w:kern w:val="0"/>
          <w:szCs w:val="21"/>
        </w:rPr>
        <w:t>对于合成结果，应采用一定的统计检验方法确定纳入研究是可合并的，以及评估它们的异质性（如</w:t>
      </w:r>
      <w:r w:rsidRPr="00C62461">
        <w:rPr>
          <w:rFonts w:asciiTheme="minorEastAsia" w:eastAsiaTheme="minorEastAsia" w:hAnsiTheme="minorEastAsia" w:cs="MinionPro-Regular"/>
          <w:kern w:val="0"/>
          <w:szCs w:val="21"/>
        </w:rPr>
        <w:t>Chi-squared test</w:t>
      </w:r>
      <w:r w:rsidRPr="00C62461">
        <w:rPr>
          <w:rFonts w:asciiTheme="minorEastAsia" w:eastAsiaTheme="minorEastAsia" w:hAnsiTheme="minorEastAsia" w:cs="FZSSK--GBK1-0" w:hint="eastAsia"/>
          <w:kern w:val="0"/>
          <w:szCs w:val="21"/>
        </w:rPr>
        <w:t>）。如果存在异质性，应采用随机效应模型，和</w:t>
      </w:r>
      <w:r w:rsidR="001635CC">
        <w:rPr>
          <w:rFonts w:asciiTheme="minorEastAsia" w:eastAsiaTheme="minorEastAsia" w:hAnsiTheme="minorEastAsia" w:cs="MinionPro-Regular"/>
          <w:kern w:val="0"/>
          <w:szCs w:val="21"/>
        </w:rPr>
        <w:t>/</w:t>
      </w:r>
      <w:r w:rsidRPr="00C62461">
        <w:rPr>
          <w:rFonts w:asciiTheme="minorEastAsia" w:eastAsiaTheme="minorEastAsia" w:hAnsiTheme="minorEastAsia" w:cs="FZSSK--GBK1-0" w:hint="eastAsia"/>
          <w:kern w:val="0"/>
          <w:szCs w:val="21"/>
        </w:rPr>
        <w:t>或考虑合成结果的临床适宜程度，如合并结果是否敏感？</w:t>
      </w:r>
    </w:p>
    <w:p w:rsidR="00C62461" w:rsidRPr="00C62461" w:rsidRDefault="00C62461" w:rsidP="00C62461">
      <w:pPr>
        <w:autoSpaceDE w:val="0"/>
        <w:autoSpaceDN w:val="0"/>
        <w:adjustRightInd w:val="0"/>
        <w:ind w:firstLineChars="202" w:firstLine="424"/>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10 </w:t>
      </w:r>
      <w:r w:rsidRPr="00C62461">
        <w:rPr>
          <w:rFonts w:asciiTheme="minorEastAsia" w:eastAsiaTheme="minorEastAsia" w:hAnsiTheme="minorEastAsia" w:cs="FZSSK--GBK1-0" w:hint="eastAsia"/>
          <w:kern w:val="0"/>
          <w:szCs w:val="21"/>
        </w:rPr>
        <w:t>是否评估了发表偏倚的可能性？</w:t>
      </w:r>
    </w:p>
    <w:p w:rsidR="00C62461" w:rsidRPr="00C62461" w:rsidRDefault="00C62461" w:rsidP="004B20FB">
      <w:pPr>
        <w:autoSpaceDE w:val="0"/>
        <w:autoSpaceDN w:val="0"/>
        <w:adjustRightInd w:val="0"/>
        <w:ind w:firstLineChars="251" w:firstLine="527"/>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 </w:t>
      </w:r>
      <w:r w:rsidRPr="00C62461">
        <w:rPr>
          <w:rFonts w:asciiTheme="minorEastAsia" w:eastAsiaTheme="minorEastAsia" w:hAnsiTheme="minorEastAsia" w:cs="FZSSK--GBK1-0" w:hint="eastAsia"/>
          <w:kern w:val="0"/>
          <w:szCs w:val="21"/>
        </w:rPr>
        <w:t>发表偏倚评估应含有某一种图表的辅助，如漏斗图、以及其他可行的检测方法和</w:t>
      </w:r>
      <w:r w:rsidR="001635CC">
        <w:rPr>
          <w:rFonts w:asciiTheme="minorEastAsia" w:eastAsiaTheme="minorEastAsia" w:hAnsiTheme="minorEastAsia" w:cs="MinionPro-Regular"/>
          <w:kern w:val="0"/>
          <w:szCs w:val="21"/>
        </w:rPr>
        <w:t>/</w:t>
      </w:r>
      <w:r w:rsidRPr="00C62461">
        <w:rPr>
          <w:rFonts w:asciiTheme="minorEastAsia" w:eastAsiaTheme="minorEastAsia" w:hAnsiTheme="minorEastAsia" w:cs="FZSSK--GBK1-0" w:hint="eastAsia"/>
          <w:kern w:val="0"/>
          <w:szCs w:val="21"/>
        </w:rPr>
        <w:t>或统计学检验方法，如</w:t>
      </w:r>
      <w:r w:rsidRPr="00C62461">
        <w:rPr>
          <w:rFonts w:asciiTheme="minorEastAsia" w:eastAsiaTheme="minorEastAsia" w:hAnsiTheme="minorEastAsia" w:cs="MinionPro-Regular"/>
          <w:kern w:val="0"/>
          <w:szCs w:val="21"/>
        </w:rPr>
        <w:t xml:space="preserve">Egger </w:t>
      </w:r>
      <w:r w:rsidRPr="00C62461">
        <w:rPr>
          <w:rFonts w:asciiTheme="minorEastAsia" w:eastAsiaTheme="minorEastAsia" w:hAnsiTheme="minorEastAsia" w:cs="FZSSK--GBK1-0" w:hint="eastAsia"/>
          <w:kern w:val="0"/>
          <w:szCs w:val="21"/>
        </w:rPr>
        <w:t>回归</w:t>
      </w:r>
    </w:p>
    <w:p w:rsidR="00C62461" w:rsidRPr="00C62461" w:rsidRDefault="00C62461" w:rsidP="00C62461">
      <w:pPr>
        <w:autoSpaceDE w:val="0"/>
        <w:autoSpaceDN w:val="0"/>
        <w:adjustRightInd w:val="0"/>
        <w:ind w:firstLineChars="202" w:firstLine="424"/>
        <w:jc w:val="left"/>
        <w:rPr>
          <w:rFonts w:asciiTheme="minorEastAsia" w:eastAsiaTheme="minorEastAsia" w:hAnsiTheme="minorEastAsia" w:cs="FZSSK--GBK1-0"/>
          <w:kern w:val="0"/>
          <w:szCs w:val="21"/>
        </w:rPr>
      </w:pPr>
      <w:r w:rsidRPr="00C62461">
        <w:rPr>
          <w:rFonts w:asciiTheme="minorEastAsia" w:eastAsiaTheme="minorEastAsia" w:hAnsiTheme="minorEastAsia" w:cs="MinionPro-Regular"/>
          <w:kern w:val="0"/>
          <w:szCs w:val="21"/>
        </w:rPr>
        <w:t xml:space="preserve">11 </w:t>
      </w:r>
      <w:r w:rsidRPr="00C62461">
        <w:rPr>
          <w:rFonts w:asciiTheme="minorEastAsia" w:eastAsiaTheme="minorEastAsia" w:hAnsiTheme="minorEastAsia" w:cs="FZSSK--GBK1-0" w:hint="eastAsia"/>
          <w:kern w:val="0"/>
          <w:szCs w:val="21"/>
        </w:rPr>
        <w:t>是否说明相关利益冲突？</w:t>
      </w:r>
    </w:p>
    <w:p w:rsidR="008E6CE9" w:rsidRPr="00C62461" w:rsidRDefault="00C62461" w:rsidP="004B20FB">
      <w:pPr>
        <w:pStyle w:val="a6"/>
        <w:ind w:firstLineChars="251" w:firstLine="527"/>
        <w:jc w:val="both"/>
        <w:rPr>
          <w:rFonts w:asciiTheme="minorEastAsia" w:hAnsiTheme="minorEastAsia"/>
          <w:szCs w:val="21"/>
        </w:rPr>
      </w:pPr>
      <w:r w:rsidRPr="00C62461">
        <w:rPr>
          <w:rFonts w:asciiTheme="minorEastAsia" w:hAnsiTheme="minorEastAsia" w:cs="MinionPro-Regular"/>
          <w:kern w:val="0"/>
          <w:szCs w:val="21"/>
        </w:rPr>
        <w:t xml:space="preserve"> </w:t>
      </w:r>
      <w:r w:rsidRPr="00C62461">
        <w:rPr>
          <w:rFonts w:asciiTheme="minorEastAsia" w:hAnsiTheme="minorEastAsia" w:cs="FZSSK--GBK1-0" w:hint="eastAsia"/>
          <w:kern w:val="0"/>
          <w:szCs w:val="21"/>
        </w:rPr>
        <w:t>应清楚交待系统评价及纳入研究中潜在的资助来源</w:t>
      </w:r>
    </w:p>
    <w:p w:rsidR="00C62461" w:rsidRDefault="00C62461" w:rsidP="00311A91">
      <w:pPr>
        <w:pStyle w:val="a6"/>
        <w:jc w:val="both"/>
        <w:rPr>
          <w:rFonts w:asciiTheme="minorEastAsia" w:hAnsiTheme="minorEastAsia"/>
          <w:szCs w:val="21"/>
        </w:rPr>
      </w:pPr>
    </w:p>
    <w:p w:rsidR="00C62461" w:rsidRDefault="00C62461" w:rsidP="00311A91">
      <w:pPr>
        <w:pStyle w:val="a6"/>
        <w:jc w:val="both"/>
        <w:rPr>
          <w:rFonts w:asciiTheme="minorEastAsia" w:hAnsiTheme="minorEastAsia"/>
          <w:szCs w:val="21"/>
        </w:rPr>
      </w:pPr>
    </w:p>
    <w:p w:rsidR="00C62461" w:rsidRDefault="00C62461" w:rsidP="00311A91">
      <w:pPr>
        <w:pStyle w:val="a6"/>
        <w:jc w:val="both"/>
        <w:rPr>
          <w:rFonts w:asciiTheme="minorEastAsia" w:hAnsiTheme="minorEastAsia"/>
          <w:szCs w:val="21"/>
        </w:rPr>
      </w:pPr>
    </w:p>
    <w:p w:rsidR="00C62461" w:rsidRDefault="00C62461" w:rsidP="00311A91">
      <w:pPr>
        <w:pStyle w:val="a6"/>
        <w:jc w:val="both"/>
        <w:rPr>
          <w:rFonts w:asciiTheme="minorEastAsia" w:hAnsiTheme="minorEastAsia"/>
          <w:szCs w:val="21"/>
        </w:rPr>
      </w:pPr>
    </w:p>
    <w:p w:rsidR="00C62461" w:rsidRDefault="00C62461" w:rsidP="00311A91">
      <w:pPr>
        <w:pStyle w:val="a6"/>
        <w:jc w:val="both"/>
        <w:rPr>
          <w:rFonts w:asciiTheme="minorEastAsia" w:hAnsiTheme="minorEastAsia"/>
          <w:szCs w:val="21"/>
        </w:rPr>
      </w:pPr>
    </w:p>
    <w:p w:rsidR="00C62461" w:rsidRDefault="00C62461" w:rsidP="00311A91">
      <w:pPr>
        <w:pStyle w:val="a6"/>
        <w:jc w:val="both"/>
        <w:rPr>
          <w:rFonts w:asciiTheme="minorEastAsia" w:hAnsiTheme="minorEastAsia"/>
          <w:szCs w:val="21"/>
        </w:rPr>
      </w:pPr>
    </w:p>
    <w:p w:rsidR="00C62461" w:rsidRDefault="00C62461" w:rsidP="00311A91">
      <w:pPr>
        <w:pStyle w:val="a6"/>
        <w:jc w:val="both"/>
        <w:rPr>
          <w:rFonts w:asciiTheme="minorEastAsia" w:hAnsiTheme="minorEastAsia"/>
          <w:szCs w:val="21"/>
        </w:rPr>
      </w:pPr>
    </w:p>
    <w:p w:rsidR="00311A91" w:rsidRPr="00311A91" w:rsidRDefault="00311A91" w:rsidP="00311A91">
      <w:pPr>
        <w:pStyle w:val="a6"/>
        <w:jc w:val="both"/>
        <w:rPr>
          <w:rFonts w:asciiTheme="minorEastAsia" w:hAnsiTheme="minorEastAsia"/>
          <w:szCs w:val="21"/>
        </w:rPr>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dobeHeitiStd-Regular">
    <w:altName w:val="宋体"/>
    <w:panose1 w:val="00000000000000000000"/>
    <w:charset w:val="86"/>
    <w:family w:val="auto"/>
    <w:notTrueType/>
    <w:pitch w:val="default"/>
    <w:sig w:usb0="00000001" w:usb1="080E0000" w:usb2="00000010" w:usb3="00000000" w:csb0="00040000" w:csb1="00000000"/>
  </w:font>
  <w:font w:name="E-BZ+ZCMIDO-1">
    <w:altName w:val="等线"/>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E-BZ+ZGVENY-1">
    <w:altName w:val="等线"/>
    <w:panose1 w:val="00000000000000000000"/>
    <w:charset w:val="86"/>
    <w:family w:val="auto"/>
    <w:notTrueType/>
    <w:pitch w:val="default"/>
    <w:sig w:usb0="00000001" w:usb1="080E0000" w:usb2="00000010" w:usb3="00000000" w:csb0="00040000" w:csb1="00000000"/>
  </w:font>
  <w:font w:name="HTJ0+ZEJCOX-1">
    <w:altName w:val="方正舒体"/>
    <w:panose1 w:val="00000000000000000000"/>
    <w:charset w:val="86"/>
    <w:family w:val="auto"/>
    <w:notTrueType/>
    <w:pitch w:val="default"/>
    <w:sig w:usb0="00000001" w:usb1="080E0000" w:usb2="00000010" w:usb3="00000000" w:csb0="00040000" w:csb1="00000000"/>
  </w:font>
  <w:font w:name="MinionPro-Regular">
    <w:altName w:val="Times New Roman"/>
    <w:panose1 w:val="00000000000000000000"/>
    <w:charset w:val="A1"/>
    <w:family w:val="auto"/>
    <w:notTrueType/>
    <w:pitch w:val="default"/>
    <w:sig w:usb0="00000081" w:usb1="00000000" w:usb2="00000000" w:usb3="00000000" w:csb0="00000008" w:csb1="00000000"/>
  </w:font>
  <w:font w:name="FZSSK--GBK1-0">
    <w:altName w:val="方正舒体"/>
    <w:charset w:val="86"/>
    <w:family w:val="auto"/>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2757"/>
      <w:docPartObj>
        <w:docPartGallery w:val="Page Numbers (Bottom of Page)"/>
        <w:docPartUnique/>
      </w:docPartObj>
    </w:sdtPr>
    <w:sdtContent>
      <w:p w:rsidR="002F7185" w:rsidRDefault="00C168E7">
        <w:pPr>
          <w:pStyle w:val="a4"/>
          <w:jc w:val="center"/>
        </w:pPr>
        <w:r>
          <w:fldChar w:fldCharType="begin"/>
        </w:r>
        <w:r w:rsidR="002F7185">
          <w:instrText xml:space="preserve"> PAGE   \* MERGEFORMAT </w:instrText>
        </w:r>
        <w:r>
          <w:fldChar w:fldCharType="separate"/>
        </w:r>
        <w:r w:rsidR="00754423" w:rsidRPr="00754423">
          <w:rPr>
            <w:noProof/>
            <w:lang w:val="zh-CN"/>
          </w:rPr>
          <w:t>I</w:t>
        </w:r>
        <w:r>
          <w:fldChar w:fldCharType="end"/>
        </w:r>
      </w:p>
    </w:sdtContent>
  </w:sdt>
  <w:p w:rsidR="002F7185" w:rsidRDefault="002F718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1602534"/>
      <w:docPartObj>
        <w:docPartGallery w:val="Page Numbers (Bottom of Page)"/>
        <w:docPartUnique/>
      </w:docPartObj>
    </w:sdtPr>
    <w:sdtContent>
      <w:p w:rsidR="001C09F3" w:rsidRDefault="00C168E7">
        <w:pPr>
          <w:pStyle w:val="a4"/>
          <w:jc w:val="center"/>
        </w:pPr>
        <w:r>
          <w:fldChar w:fldCharType="begin"/>
        </w:r>
        <w:r w:rsidR="001C09F3">
          <w:instrText xml:space="preserve"> PAGE   \* MERGEFORMAT </w:instrText>
        </w:r>
        <w:r>
          <w:fldChar w:fldCharType="separate"/>
        </w:r>
        <w:r w:rsidR="00754423" w:rsidRPr="00754423">
          <w:rPr>
            <w:noProof/>
            <w:lang w:val="zh-CN"/>
          </w:rPr>
          <w:t>10</w:t>
        </w:r>
        <w:r>
          <w:fldChar w:fldCharType="end"/>
        </w:r>
      </w:p>
    </w:sdtContent>
  </w:sdt>
  <w:p w:rsidR="001C09F3" w:rsidRDefault="001C09F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D59" w:rsidRDefault="003D1D59" w:rsidP="002F7185">
      <w:r>
        <w:separator/>
      </w:r>
    </w:p>
  </w:footnote>
  <w:footnote w:type="continuationSeparator" w:id="1">
    <w:p w:rsidR="003D1D59" w:rsidRDefault="003D1D59" w:rsidP="002F71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3010"/>
  </w:hdrShapeDefaults>
  <w:footnotePr>
    <w:footnote w:id="0"/>
    <w:footnote w:id="1"/>
  </w:footnotePr>
  <w:endnotePr>
    <w:numFmt w:val="decimal"/>
    <w:endnote w:id="0"/>
    <w:endnote w:id="1"/>
    <w:endnote w:id="2"/>
  </w:endnotePr>
  <w:compat>
    <w:spaceForUL/>
    <w:balanceSingleByteDoubleByteWidth/>
    <w:doNotLeaveBackslashAlone/>
    <w:ulTrailSpace/>
    <w:doNotExpandShiftReturn/>
    <w:adjustLineHeightInTable/>
    <w:useFELayout/>
  </w:compat>
  <w:rsids>
    <w:rsidRoot w:val="002F7185"/>
    <w:rsid w:val="00000096"/>
    <w:rsid w:val="00002B76"/>
    <w:rsid w:val="000036DA"/>
    <w:rsid w:val="00012C10"/>
    <w:rsid w:val="0001512F"/>
    <w:rsid w:val="00017369"/>
    <w:rsid w:val="0003011D"/>
    <w:rsid w:val="00033CE2"/>
    <w:rsid w:val="00035972"/>
    <w:rsid w:val="000407B4"/>
    <w:rsid w:val="0004499D"/>
    <w:rsid w:val="00056BAB"/>
    <w:rsid w:val="000610F3"/>
    <w:rsid w:val="000617C7"/>
    <w:rsid w:val="00067DB0"/>
    <w:rsid w:val="000710E5"/>
    <w:rsid w:val="000772A3"/>
    <w:rsid w:val="000777DA"/>
    <w:rsid w:val="00077EA9"/>
    <w:rsid w:val="0008384B"/>
    <w:rsid w:val="000841D6"/>
    <w:rsid w:val="00096FA7"/>
    <w:rsid w:val="000A6C88"/>
    <w:rsid w:val="000B0E62"/>
    <w:rsid w:val="000B750F"/>
    <w:rsid w:val="000C04EF"/>
    <w:rsid w:val="000C2BB5"/>
    <w:rsid w:val="000D09F0"/>
    <w:rsid w:val="000D44BB"/>
    <w:rsid w:val="000E0C29"/>
    <w:rsid w:val="000E1C73"/>
    <w:rsid w:val="000F5565"/>
    <w:rsid w:val="000F78D5"/>
    <w:rsid w:val="001003F4"/>
    <w:rsid w:val="0010415C"/>
    <w:rsid w:val="0011138D"/>
    <w:rsid w:val="00112821"/>
    <w:rsid w:val="00113C62"/>
    <w:rsid w:val="00116505"/>
    <w:rsid w:val="00123B62"/>
    <w:rsid w:val="00126422"/>
    <w:rsid w:val="00127AAB"/>
    <w:rsid w:val="00127BF6"/>
    <w:rsid w:val="00132990"/>
    <w:rsid w:val="001439C7"/>
    <w:rsid w:val="00154535"/>
    <w:rsid w:val="00154DA1"/>
    <w:rsid w:val="00161B6E"/>
    <w:rsid w:val="001635CC"/>
    <w:rsid w:val="00165D3E"/>
    <w:rsid w:val="00173518"/>
    <w:rsid w:val="00173EBD"/>
    <w:rsid w:val="00181416"/>
    <w:rsid w:val="00181D6B"/>
    <w:rsid w:val="001A18C4"/>
    <w:rsid w:val="001A1945"/>
    <w:rsid w:val="001A2833"/>
    <w:rsid w:val="001A7ED8"/>
    <w:rsid w:val="001B017D"/>
    <w:rsid w:val="001B245B"/>
    <w:rsid w:val="001B5E7B"/>
    <w:rsid w:val="001C02C3"/>
    <w:rsid w:val="001C09F3"/>
    <w:rsid w:val="001C274F"/>
    <w:rsid w:val="001C5DCA"/>
    <w:rsid w:val="001E2C24"/>
    <w:rsid w:val="001E5FD1"/>
    <w:rsid w:val="001F772D"/>
    <w:rsid w:val="002076E0"/>
    <w:rsid w:val="00213B71"/>
    <w:rsid w:val="002154AF"/>
    <w:rsid w:val="00216E0A"/>
    <w:rsid w:val="002308F4"/>
    <w:rsid w:val="002348B1"/>
    <w:rsid w:val="00236287"/>
    <w:rsid w:val="00241B78"/>
    <w:rsid w:val="0024459C"/>
    <w:rsid w:val="0025056E"/>
    <w:rsid w:val="00252C44"/>
    <w:rsid w:val="0026586F"/>
    <w:rsid w:val="00267D61"/>
    <w:rsid w:val="00272684"/>
    <w:rsid w:val="002855B6"/>
    <w:rsid w:val="0028693C"/>
    <w:rsid w:val="00286CDB"/>
    <w:rsid w:val="00286EBC"/>
    <w:rsid w:val="00290523"/>
    <w:rsid w:val="00294841"/>
    <w:rsid w:val="002A0855"/>
    <w:rsid w:val="002B0205"/>
    <w:rsid w:val="002B0DEF"/>
    <w:rsid w:val="002B1A64"/>
    <w:rsid w:val="002B3CF0"/>
    <w:rsid w:val="002B7280"/>
    <w:rsid w:val="002C2A92"/>
    <w:rsid w:val="002C406C"/>
    <w:rsid w:val="002C7915"/>
    <w:rsid w:val="002D0693"/>
    <w:rsid w:val="002D0AE9"/>
    <w:rsid w:val="002D624C"/>
    <w:rsid w:val="002E04A0"/>
    <w:rsid w:val="002E4174"/>
    <w:rsid w:val="002E6EA0"/>
    <w:rsid w:val="002E7F2D"/>
    <w:rsid w:val="002F6FE9"/>
    <w:rsid w:val="002F7185"/>
    <w:rsid w:val="003074E1"/>
    <w:rsid w:val="00311A91"/>
    <w:rsid w:val="00313565"/>
    <w:rsid w:val="0031691A"/>
    <w:rsid w:val="00321820"/>
    <w:rsid w:val="0032361B"/>
    <w:rsid w:val="00324360"/>
    <w:rsid w:val="003302EC"/>
    <w:rsid w:val="00340A64"/>
    <w:rsid w:val="00341A50"/>
    <w:rsid w:val="00341F9C"/>
    <w:rsid w:val="003420CE"/>
    <w:rsid w:val="00347A56"/>
    <w:rsid w:val="0035044D"/>
    <w:rsid w:val="00351212"/>
    <w:rsid w:val="0035368C"/>
    <w:rsid w:val="00354317"/>
    <w:rsid w:val="00356FC5"/>
    <w:rsid w:val="00357588"/>
    <w:rsid w:val="00362EAC"/>
    <w:rsid w:val="00371874"/>
    <w:rsid w:val="00374577"/>
    <w:rsid w:val="00374D8C"/>
    <w:rsid w:val="00380866"/>
    <w:rsid w:val="0038719F"/>
    <w:rsid w:val="003903DF"/>
    <w:rsid w:val="003910C0"/>
    <w:rsid w:val="00392A46"/>
    <w:rsid w:val="00393263"/>
    <w:rsid w:val="003940DB"/>
    <w:rsid w:val="003A2897"/>
    <w:rsid w:val="003B3D4F"/>
    <w:rsid w:val="003C2BF8"/>
    <w:rsid w:val="003C5B76"/>
    <w:rsid w:val="003D1D59"/>
    <w:rsid w:val="003D350E"/>
    <w:rsid w:val="003D5D91"/>
    <w:rsid w:val="003D6EDF"/>
    <w:rsid w:val="003E06F3"/>
    <w:rsid w:val="003E542D"/>
    <w:rsid w:val="003E7271"/>
    <w:rsid w:val="003F0D1E"/>
    <w:rsid w:val="003F1BAF"/>
    <w:rsid w:val="00407354"/>
    <w:rsid w:val="004201EF"/>
    <w:rsid w:val="004205E1"/>
    <w:rsid w:val="00422D75"/>
    <w:rsid w:val="004301EA"/>
    <w:rsid w:val="004413C4"/>
    <w:rsid w:val="0044323A"/>
    <w:rsid w:val="00446150"/>
    <w:rsid w:val="0044657C"/>
    <w:rsid w:val="004546B4"/>
    <w:rsid w:val="00460665"/>
    <w:rsid w:val="00464178"/>
    <w:rsid w:val="00465B9B"/>
    <w:rsid w:val="00473E06"/>
    <w:rsid w:val="004759D6"/>
    <w:rsid w:val="00475C68"/>
    <w:rsid w:val="00482A0B"/>
    <w:rsid w:val="00482C03"/>
    <w:rsid w:val="00484F2A"/>
    <w:rsid w:val="00485BBC"/>
    <w:rsid w:val="00486253"/>
    <w:rsid w:val="00486753"/>
    <w:rsid w:val="00492CD2"/>
    <w:rsid w:val="0049761E"/>
    <w:rsid w:val="004B1264"/>
    <w:rsid w:val="004B20FB"/>
    <w:rsid w:val="004C0F3F"/>
    <w:rsid w:val="004C420C"/>
    <w:rsid w:val="004D135B"/>
    <w:rsid w:val="004E1667"/>
    <w:rsid w:val="00500A24"/>
    <w:rsid w:val="0050281B"/>
    <w:rsid w:val="0050337A"/>
    <w:rsid w:val="00503905"/>
    <w:rsid w:val="0050424A"/>
    <w:rsid w:val="00505929"/>
    <w:rsid w:val="00512C9C"/>
    <w:rsid w:val="00517431"/>
    <w:rsid w:val="00521A33"/>
    <w:rsid w:val="00522A4D"/>
    <w:rsid w:val="0052400E"/>
    <w:rsid w:val="00524486"/>
    <w:rsid w:val="005309B6"/>
    <w:rsid w:val="0053107F"/>
    <w:rsid w:val="0053476D"/>
    <w:rsid w:val="00534C96"/>
    <w:rsid w:val="00542754"/>
    <w:rsid w:val="00542BE2"/>
    <w:rsid w:val="00547ADF"/>
    <w:rsid w:val="00552727"/>
    <w:rsid w:val="00556554"/>
    <w:rsid w:val="00563665"/>
    <w:rsid w:val="00565912"/>
    <w:rsid w:val="005748D0"/>
    <w:rsid w:val="00586B8E"/>
    <w:rsid w:val="0059184F"/>
    <w:rsid w:val="00593B2F"/>
    <w:rsid w:val="005976EB"/>
    <w:rsid w:val="005A6204"/>
    <w:rsid w:val="005B0CEC"/>
    <w:rsid w:val="005B4C34"/>
    <w:rsid w:val="005B778A"/>
    <w:rsid w:val="005B7A3B"/>
    <w:rsid w:val="005C0C2A"/>
    <w:rsid w:val="005C26C4"/>
    <w:rsid w:val="005D766D"/>
    <w:rsid w:val="005E2544"/>
    <w:rsid w:val="005E5765"/>
    <w:rsid w:val="006008CA"/>
    <w:rsid w:val="00612B04"/>
    <w:rsid w:val="006134C9"/>
    <w:rsid w:val="0061355E"/>
    <w:rsid w:val="00615E51"/>
    <w:rsid w:val="0061647C"/>
    <w:rsid w:val="006208B2"/>
    <w:rsid w:val="0062500D"/>
    <w:rsid w:val="006251B3"/>
    <w:rsid w:val="00636376"/>
    <w:rsid w:val="00643C7F"/>
    <w:rsid w:val="00647124"/>
    <w:rsid w:val="00650EB1"/>
    <w:rsid w:val="00656D44"/>
    <w:rsid w:val="00664610"/>
    <w:rsid w:val="00673D9A"/>
    <w:rsid w:val="00676508"/>
    <w:rsid w:val="00682F97"/>
    <w:rsid w:val="006A12C0"/>
    <w:rsid w:val="006A3AC9"/>
    <w:rsid w:val="006A46CA"/>
    <w:rsid w:val="006B13D5"/>
    <w:rsid w:val="006B40B8"/>
    <w:rsid w:val="006C2484"/>
    <w:rsid w:val="006C4679"/>
    <w:rsid w:val="006D2BEC"/>
    <w:rsid w:val="006D5FF8"/>
    <w:rsid w:val="006D7B7B"/>
    <w:rsid w:val="006E4CC3"/>
    <w:rsid w:val="006E5D6C"/>
    <w:rsid w:val="006E6F12"/>
    <w:rsid w:val="006E79D5"/>
    <w:rsid w:val="006F05E8"/>
    <w:rsid w:val="006F0BD6"/>
    <w:rsid w:val="006F233E"/>
    <w:rsid w:val="006F4F7F"/>
    <w:rsid w:val="006F6DCC"/>
    <w:rsid w:val="0070261F"/>
    <w:rsid w:val="00704DB3"/>
    <w:rsid w:val="00707033"/>
    <w:rsid w:val="007216E1"/>
    <w:rsid w:val="007236DA"/>
    <w:rsid w:val="00732793"/>
    <w:rsid w:val="0073435F"/>
    <w:rsid w:val="007364E6"/>
    <w:rsid w:val="0073668E"/>
    <w:rsid w:val="00737E52"/>
    <w:rsid w:val="00742B53"/>
    <w:rsid w:val="00744780"/>
    <w:rsid w:val="0074619E"/>
    <w:rsid w:val="00751D0E"/>
    <w:rsid w:val="007524B2"/>
    <w:rsid w:val="0075296C"/>
    <w:rsid w:val="00754423"/>
    <w:rsid w:val="00755769"/>
    <w:rsid w:val="00756617"/>
    <w:rsid w:val="00760CBA"/>
    <w:rsid w:val="00791D6A"/>
    <w:rsid w:val="00792958"/>
    <w:rsid w:val="00794BEA"/>
    <w:rsid w:val="007A1939"/>
    <w:rsid w:val="007A347B"/>
    <w:rsid w:val="007A41F1"/>
    <w:rsid w:val="007A4A4A"/>
    <w:rsid w:val="007A4D4A"/>
    <w:rsid w:val="007B00C0"/>
    <w:rsid w:val="007B171A"/>
    <w:rsid w:val="007B18BF"/>
    <w:rsid w:val="007B1A75"/>
    <w:rsid w:val="007B223B"/>
    <w:rsid w:val="007D0003"/>
    <w:rsid w:val="007D3548"/>
    <w:rsid w:val="007D48C8"/>
    <w:rsid w:val="007D494C"/>
    <w:rsid w:val="007E0C47"/>
    <w:rsid w:val="007E493D"/>
    <w:rsid w:val="007E7FDD"/>
    <w:rsid w:val="007F0C81"/>
    <w:rsid w:val="00816B6C"/>
    <w:rsid w:val="00816DCF"/>
    <w:rsid w:val="00821A89"/>
    <w:rsid w:val="0082530E"/>
    <w:rsid w:val="00826F30"/>
    <w:rsid w:val="00834337"/>
    <w:rsid w:val="00837400"/>
    <w:rsid w:val="00837B38"/>
    <w:rsid w:val="008433F2"/>
    <w:rsid w:val="008454A8"/>
    <w:rsid w:val="00845620"/>
    <w:rsid w:val="00853C97"/>
    <w:rsid w:val="00856CA6"/>
    <w:rsid w:val="008616FF"/>
    <w:rsid w:val="00861918"/>
    <w:rsid w:val="008631CE"/>
    <w:rsid w:val="00882129"/>
    <w:rsid w:val="00892444"/>
    <w:rsid w:val="00892641"/>
    <w:rsid w:val="00895094"/>
    <w:rsid w:val="008A0A30"/>
    <w:rsid w:val="008C3387"/>
    <w:rsid w:val="008C586B"/>
    <w:rsid w:val="008E6CE9"/>
    <w:rsid w:val="008F30B0"/>
    <w:rsid w:val="008F33FF"/>
    <w:rsid w:val="00903363"/>
    <w:rsid w:val="00905074"/>
    <w:rsid w:val="0091198A"/>
    <w:rsid w:val="00913B94"/>
    <w:rsid w:val="00913EBF"/>
    <w:rsid w:val="0091499D"/>
    <w:rsid w:val="00917F89"/>
    <w:rsid w:val="0092036D"/>
    <w:rsid w:val="00922263"/>
    <w:rsid w:val="009254C5"/>
    <w:rsid w:val="009270E5"/>
    <w:rsid w:val="00940FD4"/>
    <w:rsid w:val="00941280"/>
    <w:rsid w:val="00944AB9"/>
    <w:rsid w:val="00947431"/>
    <w:rsid w:val="009515BF"/>
    <w:rsid w:val="00952E58"/>
    <w:rsid w:val="009625A7"/>
    <w:rsid w:val="009748A1"/>
    <w:rsid w:val="00977347"/>
    <w:rsid w:val="00985233"/>
    <w:rsid w:val="00987299"/>
    <w:rsid w:val="00987DFE"/>
    <w:rsid w:val="009905AB"/>
    <w:rsid w:val="0099100E"/>
    <w:rsid w:val="0099712D"/>
    <w:rsid w:val="009A02A8"/>
    <w:rsid w:val="009A3236"/>
    <w:rsid w:val="009A7351"/>
    <w:rsid w:val="009B09DE"/>
    <w:rsid w:val="009B14DD"/>
    <w:rsid w:val="009B2FCB"/>
    <w:rsid w:val="009B3FAC"/>
    <w:rsid w:val="009B4492"/>
    <w:rsid w:val="009B62B9"/>
    <w:rsid w:val="009C3278"/>
    <w:rsid w:val="009C4230"/>
    <w:rsid w:val="009C6424"/>
    <w:rsid w:val="009D01FA"/>
    <w:rsid w:val="009D5F75"/>
    <w:rsid w:val="009D6B45"/>
    <w:rsid w:val="009E26EF"/>
    <w:rsid w:val="009F40F0"/>
    <w:rsid w:val="00A00747"/>
    <w:rsid w:val="00A013FB"/>
    <w:rsid w:val="00A05C8E"/>
    <w:rsid w:val="00A06D76"/>
    <w:rsid w:val="00A077BE"/>
    <w:rsid w:val="00A07DB7"/>
    <w:rsid w:val="00A07FD2"/>
    <w:rsid w:val="00A13387"/>
    <w:rsid w:val="00A13C1B"/>
    <w:rsid w:val="00A16F97"/>
    <w:rsid w:val="00A23BFE"/>
    <w:rsid w:val="00A276A6"/>
    <w:rsid w:val="00A36D49"/>
    <w:rsid w:val="00A40792"/>
    <w:rsid w:val="00A44190"/>
    <w:rsid w:val="00A4425E"/>
    <w:rsid w:val="00A45F45"/>
    <w:rsid w:val="00A533F4"/>
    <w:rsid w:val="00A612C5"/>
    <w:rsid w:val="00A613D6"/>
    <w:rsid w:val="00A65405"/>
    <w:rsid w:val="00A744DB"/>
    <w:rsid w:val="00A83A17"/>
    <w:rsid w:val="00A83E1E"/>
    <w:rsid w:val="00A84695"/>
    <w:rsid w:val="00A8567F"/>
    <w:rsid w:val="00A92953"/>
    <w:rsid w:val="00A94F5F"/>
    <w:rsid w:val="00A95595"/>
    <w:rsid w:val="00AA324A"/>
    <w:rsid w:val="00AA6B33"/>
    <w:rsid w:val="00AB0BB4"/>
    <w:rsid w:val="00AB280D"/>
    <w:rsid w:val="00AB3479"/>
    <w:rsid w:val="00AB3512"/>
    <w:rsid w:val="00AB52EF"/>
    <w:rsid w:val="00AC54BD"/>
    <w:rsid w:val="00AC565B"/>
    <w:rsid w:val="00AD1EE5"/>
    <w:rsid w:val="00AD3B3E"/>
    <w:rsid w:val="00AD54D1"/>
    <w:rsid w:val="00AD621D"/>
    <w:rsid w:val="00AD70F4"/>
    <w:rsid w:val="00AE6B11"/>
    <w:rsid w:val="00AE780A"/>
    <w:rsid w:val="00AF1D82"/>
    <w:rsid w:val="00AF2828"/>
    <w:rsid w:val="00AF3B85"/>
    <w:rsid w:val="00AF49DE"/>
    <w:rsid w:val="00B06B31"/>
    <w:rsid w:val="00B1201F"/>
    <w:rsid w:val="00B1669F"/>
    <w:rsid w:val="00B20A46"/>
    <w:rsid w:val="00B24170"/>
    <w:rsid w:val="00B24230"/>
    <w:rsid w:val="00B2559C"/>
    <w:rsid w:val="00B25E88"/>
    <w:rsid w:val="00B264F2"/>
    <w:rsid w:val="00B31446"/>
    <w:rsid w:val="00B432D2"/>
    <w:rsid w:val="00B4696C"/>
    <w:rsid w:val="00B47629"/>
    <w:rsid w:val="00B54CD6"/>
    <w:rsid w:val="00B61D48"/>
    <w:rsid w:val="00B6645F"/>
    <w:rsid w:val="00B74D6D"/>
    <w:rsid w:val="00B750DD"/>
    <w:rsid w:val="00B757C2"/>
    <w:rsid w:val="00B8205B"/>
    <w:rsid w:val="00B84AA2"/>
    <w:rsid w:val="00B8581F"/>
    <w:rsid w:val="00B91127"/>
    <w:rsid w:val="00B91AB4"/>
    <w:rsid w:val="00B932F2"/>
    <w:rsid w:val="00BA413B"/>
    <w:rsid w:val="00BA5402"/>
    <w:rsid w:val="00BA6482"/>
    <w:rsid w:val="00BB6A87"/>
    <w:rsid w:val="00BD1851"/>
    <w:rsid w:val="00BD4DB3"/>
    <w:rsid w:val="00BE0A48"/>
    <w:rsid w:val="00BE3401"/>
    <w:rsid w:val="00BE390A"/>
    <w:rsid w:val="00BE43A7"/>
    <w:rsid w:val="00BE6DDC"/>
    <w:rsid w:val="00BE77D7"/>
    <w:rsid w:val="00BF339D"/>
    <w:rsid w:val="00C01277"/>
    <w:rsid w:val="00C01D15"/>
    <w:rsid w:val="00C1438D"/>
    <w:rsid w:val="00C148C0"/>
    <w:rsid w:val="00C168E7"/>
    <w:rsid w:val="00C23523"/>
    <w:rsid w:val="00C26EE9"/>
    <w:rsid w:val="00C42529"/>
    <w:rsid w:val="00C43D61"/>
    <w:rsid w:val="00C45742"/>
    <w:rsid w:val="00C458F3"/>
    <w:rsid w:val="00C46464"/>
    <w:rsid w:val="00C46585"/>
    <w:rsid w:val="00C46949"/>
    <w:rsid w:val="00C47293"/>
    <w:rsid w:val="00C51B46"/>
    <w:rsid w:val="00C5478D"/>
    <w:rsid w:val="00C57981"/>
    <w:rsid w:val="00C6076B"/>
    <w:rsid w:val="00C62461"/>
    <w:rsid w:val="00C62D52"/>
    <w:rsid w:val="00C63B54"/>
    <w:rsid w:val="00C66743"/>
    <w:rsid w:val="00C8328D"/>
    <w:rsid w:val="00C90DFD"/>
    <w:rsid w:val="00C931E5"/>
    <w:rsid w:val="00C975BB"/>
    <w:rsid w:val="00CA6198"/>
    <w:rsid w:val="00CA6B52"/>
    <w:rsid w:val="00CA775F"/>
    <w:rsid w:val="00CA7B5B"/>
    <w:rsid w:val="00CB1E83"/>
    <w:rsid w:val="00CB2606"/>
    <w:rsid w:val="00CB2A71"/>
    <w:rsid w:val="00CB2BB4"/>
    <w:rsid w:val="00CB3E23"/>
    <w:rsid w:val="00CB715B"/>
    <w:rsid w:val="00CB74C8"/>
    <w:rsid w:val="00CC08D7"/>
    <w:rsid w:val="00CC28B2"/>
    <w:rsid w:val="00CC6287"/>
    <w:rsid w:val="00CE114C"/>
    <w:rsid w:val="00CF154F"/>
    <w:rsid w:val="00CF1A31"/>
    <w:rsid w:val="00CF2167"/>
    <w:rsid w:val="00CF570F"/>
    <w:rsid w:val="00D002D7"/>
    <w:rsid w:val="00D01D65"/>
    <w:rsid w:val="00D051AF"/>
    <w:rsid w:val="00D13A24"/>
    <w:rsid w:val="00D156ED"/>
    <w:rsid w:val="00D15848"/>
    <w:rsid w:val="00D16181"/>
    <w:rsid w:val="00D2101A"/>
    <w:rsid w:val="00D24976"/>
    <w:rsid w:val="00D34D4C"/>
    <w:rsid w:val="00D35803"/>
    <w:rsid w:val="00D36256"/>
    <w:rsid w:val="00D37958"/>
    <w:rsid w:val="00D415AF"/>
    <w:rsid w:val="00D44A5C"/>
    <w:rsid w:val="00D44C27"/>
    <w:rsid w:val="00D4550F"/>
    <w:rsid w:val="00D46FAC"/>
    <w:rsid w:val="00D51824"/>
    <w:rsid w:val="00D57E46"/>
    <w:rsid w:val="00D66E52"/>
    <w:rsid w:val="00D7254A"/>
    <w:rsid w:val="00D73121"/>
    <w:rsid w:val="00D74252"/>
    <w:rsid w:val="00D75949"/>
    <w:rsid w:val="00D7699A"/>
    <w:rsid w:val="00D80B4D"/>
    <w:rsid w:val="00D85C27"/>
    <w:rsid w:val="00D86EB4"/>
    <w:rsid w:val="00D90748"/>
    <w:rsid w:val="00D95E53"/>
    <w:rsid w:val="00DA0CF1"/>
    <w:rsid w:val="00DA5F1F"/>
    <w:rsid w:val="00DA656B"/>
    <w:rsid w:val="00DB4B54"/>
    <w:rsid w:val="00DC2033"/>
    <w:rsid w:val="00DC6AD1"/>
    <w:rsid w:val="00DE18ED"/>
    <w:rsid w:val="00DE5417"/>
    <w:rsid w:val="00DE7978"/>
    <w:rsid w:val="00DF02DD"/>
    <w:rsid w:val="00DF73AF"/>
    <w:rsid w:val="00E17163"/>
    <w:rsid w:val="00E2587F"/>
    <w:rsid w:val="00E25BBC"/>
    <w:rsid w:val="00E307B2"/>
    <w:rsid w:val="00E33371"/>
    <w:rsid w:val="00E3568A"/>
    <w:rsid w:val="00E41AC5"/>
    <w:rsid w:val="00E42A27"/>
    <w:rsid w:val="00E53FAB"/>
    <w:rsid w:val="00E5709E"/>
    <w:rsid w:val="00E60009"/>
    <w:rsid w:val="00E62564"/>
    <w:rsid w:val="00E62A77"/>
    <w:rsid w:val="00E67615"/>
    <w:rsid w:val="00E73BE1"/>
    <w:rsid w:val="00E763D9"/>
    <w:rsid w:val="00E814D7"/>
    <w:rsid w:val="00E94B1B"/>
    <w:rsid w:val="00E950F0"/>
    <w:rsid w:val="00EA4075"/>
    <w:rsid w:val="00EA4C44"/>
    <w:rsid w:val="00EA73C7"/>
    <w:rsid w:val="00EB0576"/>
    <w:rsid w:val="00EB1CBE"/>
    <w:rsid w:val="00EB1F82"/>
    <w:rsid w:val="00EB4ECB"/>
    <w:rsid w:val="00EB53B2"/>
    <w:rsid w:val="00EC3740"/>
    <w:rsid w:val="00EC3BE2"/>
    <w:rsid w:val="00ED08DA"/>
    <w:rsid w:val="00ED29A4"/>
    <w:rsid w:val="00EE3736"/>
    <w:rsid w:val="00EE3A53"/>
    <w:rsid w:val="00EF29F5"/>
    <w:rsid w:val="00F008D3"/>
    <w:rsid w:val="00F02419"/>
    <w:rsid w:val="00F02653"/>
    <w:rsid w:val="00F058FF"/>
    <w:rsid w:val="00F22FF6"/>
    <w:rsid w:val="00F231D2"/>
    <w:rsid w:val="00F25F56"/>
    <w:rsid w:val="00F261DE"/>
    <w:rsid w:val="00F276BF"/>
    <w:rsid w:val="00F30B2A"/>
    <w:rsid w:val="00F31653"/>
    <w:rsid w:val="00F321AD"/>
    <w:rsid w:val="00F41351"/>
    <w:rsid w:val="00F44986"/>
    <w:rsid w:val="00F5063F"/>
    <w:rsid w:val="00F62823"/>
    <w:rsid w:val="00F628E0"/>
    <w:rsid w:val="00F669ED"/>
    <w:rsid w:val="00F74155"/>
    <w:rsid w:val="00F74C32"/>
    <w:rsid w:val="00F759CA"/>
    <w:rsid w:val="00F8601D"/>
    <w:rsid w:val="00F86054"/>
    <w:rsid w:val="00F9295A"/>
    <w:rsid w:val="00F92C8B"/>
    <w:rsid w:val="00F95138"/>
    <w:rsid w:val="00F951FD"/>
    <w:rsid w:val="00F96528"/>
    <w:rsid w:val="00FA1B85"/>
    <w:rsid w:val="00FA2F2D"/>
    <w:rsid w:val="00FA2F46"/>
    <w:rsid w:val="00FA3911"/>
    <w:rsid w:val="00FA42BF"/>
    <w:rsid w:val="00FA5E60"/>
    <w:rsid w:val="00FA65A6"/>
    <w:rsid w:val="00FB33F4"/>
    <w:rsid w:val="00FB4963"/>
    <w:rsid w:val="00FB4D80"/>
    <w:rsid w:val="00FB5266"/>
    <w:rsid w:val="00FB5C85"/>
    <w:rsid w:val="00FB6908"/>
    <w:rsid w:val="00FC2088"/>
    <w:rsid w:val="00FC63F1"/>
    <w:rsid w:val="00FE461A"/>
    <w:rsid w:val="00FE4C3A"/>
    <w:rsid w:val="00FE610F"/>
    <w:rsid w:val="00FE68FF"/>
    <w:rsid w:val="00FF1132"/>
    <w:rsid w:val="00FF321B"/>
    <w:rsid w:val="00FF62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564"/>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89264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5A62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link w:val="4Char"/>
    <w:uiPriority w:val="9"/>
    <w:qFormat/>
    <w:rsid w:val="00127BF6"/>
    <w:pPr>
      <w:widowControl/>
      <w:spacing w:before="100" w:beforeAutospacing="1" w:after="100" w:afterAutospacing="1"/>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718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F7185"/>
    <w:rPr>
      <w:sz w:val="18"/>
      <w:szCs w:val="18"/>
    </w:rPr>
  </w:style>
  <w:style w:type="paragraph" w:styleId="a4">
    <w:name w:val="footer"/>
    <w:basedOn w:val="a"/>
    <w:link w:val="Char0"/>
    <w:uiPriority w:val="99"/>
    <w:unhideWhenUsed/>
    <w:rsid w:val="002F718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F7185"/>
    <w:rPr>
      <w:sz w:val="18"/>
      <w:szCs w:val="18"/>
    </w:rPr>
  </w:style>
  <w:style w:type="character" w:styleId="a5">
    <w:name w:val="Hyperlink"/>
    <w:basedOn w:val="a0"/>
    <w:uiPriority w:val="99"/>
    <w:unhideWhenUsed/>
    <w:rsid w:val="002F7185"/>
    <w:rPr>
      <w:color w:val="0000FF" w:themeColor="hyperlink"/>
      <w:u w:val="single"/>
    </w:rPr>
  </w:style>
  <w:style w:type="paragraph" w:styleId="a6">
    <w:name w:val="endnote text"/>
    <w:basedOn w:val="a"/>
    <w:link w:val="Char1"/>
    <w:uiPriority w:val="99"/>
    <w:unhideWhenUsed/>
    <w:rsid w:val="002F7185"/>
    <w:pPr>
      <w:snapToGrid w:val="0"/>
      <w:jc w:val="left"/>
    </w:pPr>
    <w:rPr>
      <w:rFonts w:asciiTheme="minorHAnsi" w:eastAsiaTheme="minorEastAsia" w:hAnsiTheme="minorHAnsi" w:cstheme="minorBidi"/>
      <w:szCs w:val="22"/>
    </w:rPr>
  </w:style>
  <w:style w:type="character" w:customStyle="1" w:styleId="Char1">
    <w:name w:val="尾注文本 Char"/>
    <w:basedOn w:val="a0"/>
    <w:link w:val="a6"/>
    <w:uiPriority w:val="99"/>
    <w:rsid w:val="002F7185"/>
  </w:style>
  <w:style w:type="character" w:styleId="a7">
    <w:name w:val="endnote reference"/>
    <w:basedOn w:val="a0"/>
    <w:uiPriority w:val="99"/>
    <w:semiHidden/>
    <w:unhideWhenUsed/>
    <w:rsid w:val="002F7185"/>
    <w:rPr>
      <w:vertAlign w:val="superscript"/>
    </w:rPr>
  </w:style>
  <w:style w:type="paragraph" w:customStyle="1" w:styleId="Default">
    <w:name w:val="Default"/>
    <w:rsid w:val="002F7185"/>
    <w:pPr>
      <w:widowControl w:val="0"/>
      <w:autoSpaceDE w:val="0"/>
      <w:autoSpaceDN w:val="0"/>
      <w:adjustRightInd w:val="0"/>
    </w:pPr>
    <w:rPr>
      <w:rFonts w:ascii="黑体" w:eastAsia="黑体" w:cs="黑体"/>
      <w:color w:val="000000"/>
      <w:kern w:val="0"/>
      <w:sz w:val="24"/>
      <w:szCs w:val="24"/>
    </w:rPr>
  </w:style>
  <w:style w:type="character" w:customStyle="1" w:styleId="4Char">
    <w:name w:val="标题 4 Char"/>
    <w:basedOn w:val="a0"/>
    <w:link w:val="4"/>
    <w:uiPriority w:val="9"/>
    <w:rsid w:val="00127BF6"/>
    <w:rPr>
      <w:rFonts w:ascii="宋体" w:eastAsia="宋体" w:hAnsi="宋体" w:cs="宋体"/>
      <w:b/>
      <w:bCs/>
      <w:kern w:val="0"/>
      <w:sz w:val="24"/>
      <w:szCs w:val="24"/>
    </w:rPr>
  </w:style>
  <w:style w:type="paragraph" w:styleId="a8">
    <w:name w:val="Plain Text"/>
    <w:basedOn w:val="a"/>
    <w:link w:val="Char2"/>
    <w:uiPriority w:val="99"/>
    <w:unhideWhenUsed/>
    <w:rsid w:val="00AB280D"/>
    <w:rPr>
      <w:rFonts w:ascii="宋体" w:hAnsi="Courier New" w:cs="Courier New"/>
      <w:szCs w:val="21"/>
    </w:rPr>
  </w:style>
  <w:style w:type="character" w:customStyle="1" w:styleId="Char2">
    <w:name w:val="纯文本 Char"/>
    <w:basedOn w:val="a0"/>
    <w:link w:val="a8"/>
    <w:uiPriority w:val="99"/>
    <w:rsid w:val="00AB280D"/>
    <w:rPr>
      <w:rFonts w:ascii="宋体" w:eastAsia="宋体" w:hAnsi="Courier New" w:cs="Courier New"/>
      <w:szCs w:val="21"/>
    </w:rPr>
  </w:style>
  <w:style w:type="paragraph" w:styleId="a9">
    <w:name w:val="Balloon Text"/>
    <w:basedOn w:val="a"/>
    <w:link w:val="Char3"/>
    <w:uiPriority w:val="99"/>
    <w:semiHidden/>
    <w:unhideWhenUsed/>
    <w:rsid w:val="00F9295A"/>
    <w:rPr>
      <w:sz w:val="18"/>
      <w:szCs w:val="18"/>
    </w:rPr>
  </w:style>
  <w:style w:type="character" w:customStyle="1" w:styleId="Char3">
    <w:name w:val="批注框文本 Char"/>
    <w:basedOn w:val="a0"/>
    <w:link w:val="a9"/>
    <w:uiPriority w:val="99"/>
    <w:semiHidden/>
    <w:rsid w:val="00F9295A"/>
    <w:rPr>
      <w:rFonts w:ascii="Times New Roman" w:eastAsia="宋体" w:hAnsi="Times New Roman" w:cs="Times New Roman"/>
      <w:sz w:val="18"/>
      <w:szCs w:val="18"/>
    </w:rPr>
  </w:style>
  <w:style w:type="character" w:customStyle="1" w:styleId="apple-converted-space">
    <w:name w:val="apple-converted-space"/>
    <w:basedOn w:val="a0"/>
    <w:rsid w:val="00340A64"/>
  </w:style>
  <w:style w:type="paragraph" w:styleId="aa">
    <w:name w:val="Document Map"/>
    <w:basedOn w:val="a"/>
    <w:link w:val="Char4"/>
    <w:uiPriority w:val="99"/>
    <w:semiHidden/>
    <w:unhideWhenUsed/>
    <w:rsid w:val="00905074"/>
    <w:rPr>
      <w:rFonts w:ascii="宋体"/>
      <w:sz w:val="18"/>
      <w:szCs w:val="18"/>
    </w:rPr>
  </w:style>
  <w:style w:type="character" w:customStyle="1" w:styleId="Char4">
    <w:name w:val="文档结构图 Char"/>
    <w:basedOn w:val="a0"/>
    <w:link w:val="aa"/>
    <w:uiPriority w:val="99"/>
    <w:semiHidden/>
    <w:rsid w:val="00905074"/>
    <w:rPr>
      <w:rFonts w:ascii="宋体" w:eastAsia="宋体" w:hAnsi="Times New Roman" w:cs="Times New Roman"/>
      <w:sz w:val="18"/>
      <w:szCs w:val="18"/>
    </w:rPr>
  </w:style>
  <w:style w:type="character" w:customStyle="1" w:styleId="2Char">
    <w:name w:val="标题 2 Char"/>
    <w:basedOn w:val="a0"/>
    <w:link w:val="2"/>
    <w:uiPriority w:val="9"/>
    <w:semiHidden/>
    <w:rsid w:val="005A6204"/>
    <w:rPr>
      <w:rFonts w:asciiTheme="majorHAnsi" w:eastAsiaTheme="majorEastAsia" w:hAnsiTheme="majorHAnsi" w:cstheme="majorBidi"/>
      <w:b/>
      <w:bCs/>
      <w:sz w:val="32"/>
      <w:szCs w:val="32"/>
    </w:rPr>
  </w:style>
  <w:style w:type="paragraph" w:styleId="ab">
    <w:name w:val="List Paragraph"/>
    <w:basedOn w:val="a"/>
    <w:uiPriority w:val="34"/>
    <w:qFormat/>
    <w:rsid w:val="00374577"/>
    <w:pPr>
      <w:ind w:firstLineChars="200" w:firstLine="420"/>
    </w:pPr>
  </w:style>
  <w:style w:type="paragraph" w:styleId="ac">
    <w:name w:val="footnote text"/>
    <w:basedOn w:val="a"/>
    <w:link w:val="Char5"/>
    <w:uiPriority w:val="99"/>
    <w:semiHidden/>
    <w:unhideWhenUsed/>
    <w:rsid w:val="00311A91"/>
    <w:pPr>
      <w:snapToGrid w:val="0"/>
      <w:jc w:val="left"/>
    </w:pPr>
    <w:rPr>
      <w:sz w:val="18"/>
      <w:szCs w:val="18"/>
    </w:rPr>
  </w:style>
  <w:style w:type="character" w:customStyle="1" w:styleId="Char5">
    <w:name w:val="脚注文本 Char"/>
    <w:basedOn w:val="a0"/>
    <w:link w:val="ac"/>
    <w:uiPriority w:val="99"/>
    <w:semiHidden/>
    <w:rsid w:val="00311A91"/>
    <w:rPr>
      <w:rFonts w:ascii="Times New Roman" w:eastAsia="宋体" w:hAnsi="Times New Roman" w:cs="Times New Roman"/>
      <w:sz w:val="18"/>
      <w:szCs w:val="18"/>
    </w:rPr>
  </w:style>
  <w:style w:type="character" w:styleId="ad">
    <w:name w:val="footnote reference"/>
    <w:basedOn w:val="a0"/>
    <w:uiPriority w:val="99"/>
    <w:semiHidden/>
    <w:unhideWhenUsed/>
    <w:rsid w:val="00311A91"/>
    <w:rPr>
      <w:vertAlign w:val="superscript"/>
    </w:rPr>
  </w:style>
  <w:style w:type="character" w:styleId="ae">
    <w:name w:val="annotation reference"/>
    <w:basedOn w:val="a0"/>
    <w:uiPriority w:val="99"/>
    <w:semiHidden/>
    <w:unhideWhenUsed/>
    <w:rsid w:val="00311A91"/>
    <w:rPr>
      <w:sz w:val="21"/>
      <w:szCs w:val="21"/>
    </w:rPr>
  </w:style>
  <w:style w:type="paragraph" w:styleId="af">
    <w:name w:val="annotation text"/>
    <w:basedOn w:val="a"/>
    <w:link w:val="Char6"/>
    <w:uiPriority w:val="99"/>
    <w:semiHidden/>
    <w:unhideWhenUsed/>
    <w:rsid w:val="00311A91"/>
    <w:pPr>
      <w:jc w:val="left"/>
    </w:pPr>
  </w:style>
  <w:style w:type="character" w:customStyle="1" w:styleId="Char6">
    <w:name w:val="批注文字 Char"/>
    <w:basedOn w:val="a0"/>
    <w:link w:val="af"/>
    <w:uiPriority w:val="99"/>
    <w:semiHidden/>
    <w:rsid w:val="00311A91"/>
    <w:rPr>
      <w:rFonts w:ascii="Times New Roman" w:eastAsia="宋体" w:hAnsi="Times New Roman" w:cs="Times New Roman"/>
      <w:szCs w:val="24"/>
    </w:rPr>
  </w:style>
  <w:style w:type="paragraph" w:styleId="af0">
    <w:name w:val="annotation subject"/>
    <w:basedOn w:val="af"/>
    <w:next w:val="af"/>
    <w:link w:val="Char7"/>
    <w:uiPriority w:val="99"/>
    <w:semiHidden/>
    <w:unhideWhenUsed/>
    <w:rsid w:val="00311A91"/>
    <w:rPr>
      <w:b/>
      <w:bCs/>
    </w:rPr>
  </w:style>
  <w:style w:type="character" w:customStyle="1" w:styleId="Char7">
    <w:name w:val="批注主题 Char"/>
    <w:basedOn w:val="Char6"/>
    <w:link w:val="af0"/>
    <w:uiPriority w:val="99"/>
    <w:semiHidden/>
    <w:rsid w:val="00311A91"/>
    <w:rPr>
      <w:b/>
      <w:bCs/>
    </w:rPr>
  </w:style>
  <w:style w:type="character" w:customStyle="1" w:styleId="1Char">
    <w:name w:val="标题 1 Char"/>
    <w:basedOn w:val="a0"/>
    <w:link w:val="1"/>
    <w:uiPriority w:val="9"/>
    <w:rsid w:val="00892641"/>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89264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1">
    <w:name w:val="Normal (Web)"/>
    <w:basedOn w:val="a"/>
    <w:uiPriority w:val="99"/>
    <w:semiHidden/>
    <w:unhideWhenUsed/>
    <w:rsid w:val="00AD54D1"/>
    <w:pPr>
      <w:widowControl/>
      <w:spacing w:before="100" w:beforeAutospacing="1" w:after="100" w:afterAutospacing="1"/>
      <w:jc w:val="left"/>
    </w:pPr>
    <w:rPr>
      <w:rFonts w:ascii="宋体" w:hAnsi="宋体" w:cs="宋体"/>
      <w:kern w:val="0"/>
      <w:sz w:val="24"/>
    </w:rPr>
  </w:style>
  <w:style w:type="character" w:styleId="af2">
    <w:name w:val="Strong"/>
    <w:basedOn w:val="a0"/>
    <w:uiPriority w:val="22"/>
    <w:qFormat/>
    <w:rsid w:val="00AD54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7017949">
      <w:bodyDiv w:val="1"/>
      <w:marLeft w:val="0"/>
      <w:marRight w:val="0"/>
      <w:marTop w:val="0"/>
      <w:marBottom w:val="0"/>
      <w:divBdr>
        <w:top w:val="none" w:sz="0" w:space="0" w:color="auto"/>
        <w:left w:val="none" w:sz="0" w:space="0" w:color="auto"/>
        <w:bottom w:val="none" w:sz="0" w:space="0" w:color="auto"/>
        <w:right w:val="none" w:sz="0" w:space="0" w:color="auto"/>
      </w:divBdr>
      <w:divsChild>
        <w:div w:id="491605654">
          <w:marLeft w:val="0"/>
          <w:marRight w:val="0"/>
          <w:marTop w:val="0"/>
          <w:marBottom w:val="204"/>
          <w:divBdr>
            <w:top w:val="none" w:sz="0" w:space="0" w:color="auto"/>
            <w:left w:val="none" w:sz="0" w:space="0" w:color="auto"/>
            <w:bottom w:val="none" w:sz="0" w:space="0" w:color="auto"/>
            <w:right w:val="none" w:sz="0" w:space="0" w:color="auto"/>
          </w:divBdr>
        </w:div>
        <w:div w:id="1583224776">
          <w:marLeft w:val="0"/>
          <w:marRight w:val="0"/>
          <w:marTop w:val="0"/>
          <w:marBottom w:val="204"/>
          <w:divBdr>
            <w:top w:val="none" w:sz="0" w:space="0" w:color="auto"/>
            <w:left w:val="none" w:sz="0" w:space="0" w:color="auto"/>
            <w:bottom w:val="none" w:sz="0" w:space="0" w:color="auto"/>
            <w:right w:val="none" w:sz="0" w:space="0" w:color="auto"/>
          </w:divBdr>
        </w:div>
        <w:div w:id="1850555548">
          <w:marLeft w:val="0"/>
          <w:marRight w:val="0"/>
          <w:marTop w:val="0"/>
          <w:marBottom w:val="204"/>
          <w:divBdr>
            <w:top w:val="none" w:sz="0" w:space="0" w:color="auto"/>
            <w:left w:val="none" w:sz="0" w:space="0" w:color="auto"/>
            <w:bottom w:val="none" w:sz="0" w:space="0" w:color="auto"/>
            <w:right w:val="none" w:sz="0" w:space="0" w:color="auto"/>
          </w:divBdr>
        </w:div>
        <w:div w:id="1110197554">
          <w:marLeft w:val="0"/>
          <w:marRight w:val="0"/>
          <w:marTop w:val="0"/>
          <w:marBottom w:val="204"/>
          <w:divBdr>
            <w:top w:val="none" w:sz="0" w:space="0" w:color="auto"/>
            <w:left w:val="none" w:sz="0" w:space="0" w:color="auto"/>
            <w:bottom w:val="none" w:sz="0" w:space="0" w:color="auto"/>
            <w:right w:val="none" w:sz="0" w:space="0" w:color="auto"/>
          </w:divBdr>
        </w:div>
        <w:div w:id="814564875">
          <w:marLeft w:val="0"/>
          <w:marRight w:val="0"/>
          <w:marTop w:val="0"/>
          <w:marBottom w:val="204"/>
          <w:divBdr>
            <w:top w:val="none" w:sz="0" w:space="0" w:color="auto"/>
            <w:left w:val="none" w:sz="0" w:space="0" w:color="auto"/>
            <w:bottom w:val="none" w:sz="0" w:space="0" w:color="auto"/>
            <w:right w:val="none" w:sz="0" w:space="0" w:color="auto"/>
          </w:divBdr>
        </w:div>
      </w:divsChild>
    </w:div>
    <w:div w:id="665288007">
      <w:bodyDiv w:val="1"/>
      <w:marLeft w:val="0"/>
      <w:marRight w:val="0"/>
      <w:marTop w:val="0"/>
      <w:marBottom w:val="0"/>
      <w:divBdr>
        <w:top w:val="none" w:sz="0" w:space="0" w:color="auto"/>
        <w:left w:val="none" w:sz="0" w:space="0" w:color="auto"/>
        <w:bottom w:val="none" w:sz="0" w:space="0" w:color="auto"/>
        <w:right w:val="none" w:sz="0" w:space="0" w:color="auto"/>
      </w:divBdr>
    </w:div>
    <w:div w:id="735930486">
      <w:bodyDiv w:val="1"/>
      <w:marLeft w:val="0"/>
      <w:marRight w:val="0"/>
      <w:marTop w:val="0"/>
      <w:marBottom w:val="0"/>
      <w:divBdr>
        <w:top w:val="none" w:sz="0" w:space="0" w:color="auto"/>
        <w:left w:val="none" w:sz="0" w:space="0" w:color="auto"/>
        <w:bottom w:val="none" w:sz="0" w:space="0" w:color="auto"/>
        <w:right w:val="none" w:sz="0" w:space="0" w:color="auto"/>
      </w:divBdr>
      <w:divsChild>
        <w:div w:id="1855145543">
          <w:marLeft w:val="0"/>
          <w:marRight w:val="0"/>
          <w:marTop w:val="0"/>
          <w:marBottom w:val="204"/>
          <w:divBdr>
            <w:top w:val="none" w:sz="0" w:space="0" w:color="auto"/>
            <w:left w:val="none" w:sz="0" w:space="0" w:color="auto"/>
            <w:bottom w:val="none" w:sz="0" w:space="0" w:color="auto"/>
            <w:right w:val="none" w:sz="0" w:space="0" w:color="auto"/>
          </w:divBdr>
        </w:div>
        <w:div w:id="737438803">
          <w:marLeft w:val="0"/>
          <w:marRight w:val="0"/>
          <w:marTop w:val="0"/>
          <w:marBottom w:val="204"/>
          <w:divBdr>
            <w:top w:val="none" w:sz="0" w:space="0" w:color="auto"/>
            <w:left w:val="none" w:sz="0" w:space="0" w:color="auto"/>
            <w:bottom w:val="none" w:sz="0" w:space="0" w:color="auto"/>
            <w:right w:val="none" w:sz="0" w:space="0" w:color="auto"/>
          </w:divBdr>
        </w:div>
        <w:div w:id="1597787938">
          <w:marLeft w:val="0"/>
          <w:marRight w:val="0"/>
          <w:marTop w:val="0"/>
          <w:marBottom w:val="204"/>
          <w:divBdr>
            <w:top w:val="none" w:sz="0" w:space="0" w:color="auto"/>
            <w:left w:val="none" w:sz="0" w:space="0" w:color="auto"/>
            <w:bottom w:val="none" w:sz="0" w:space="0" w:color="auto"/>
            <w:right w:val="none" w:sz="0" w:space="0" w:color="auto"/>
          </w:divBdr>
        </w:div>
        <w:div w:id="1545940625">
          <w:marLeft w:val="0"/>
          <w:marRight w:val="0"/>
          <w:marTop w:val="0"/>
          <w:marBottom w:val="204"/>
          <w:divBdr>
            <w:top w:val="none" w:sz="0" w:space="0" w:color="auto"/>
            <w:left w:val="none" w:sz="0" w:space="0" w:color="auto"/>
            <w:bottom w:val="none" w:sz="0" w:space="0" w:color="auto"/>
            <w:right w:val="none" w:sz="0" w:space="0" w:color="auto"/>
          </w:divBdr>
        </w:div>
        <w:div w:id="2143690890">
          <w:marLeft w:val="0"/>
          <w:marRight w:val="0"/>
          <w:marTop w:val="0"/>
          <w:marBottom w:val="204"/>
          <w:divBdr>
            <w:top w:val="none" w:sz="0" w:space="0" w:color="auto"/>
            <w:left w:val="none" w:sz="0" w:space="0" w:color="auto"/>
            <w:bottom w:val="none" w:sz="0" w:space="0" w:color="auto"/>
            <w:right w:val="none" w:sz="0" w:space="0" w:color="auto"/>
          </w:divBdr>
        </w:div>
        <w:div w:id="1332761087">
          <w:marLeft w:val="0"/>
          <w:marRight w:val="0"/>
          <w:marTop w:val="0"/>
          <w:marBottom w:val="204"/>
          <w:divBdr>
            <w:top w:val="none" w:sz="0" w:space="0" w:color="auto"/>
            <w:left w:val="none" w:sz="0" w:space="0" w:color="auto"/>
            <w:bottom w:val="none" w:sz="0" w:space="0" w:color="auto"/>
            <w:right w:val="none" w:sz="0" w:space="0" w:color="auto"/>
          </w:divBdr>
        </w:div>
        <w:div w:id="1200969348">
          <w:marLeft w:val="0"/>
          <w:marRight w:val="0"/>
          <w:marTop w:val="0"/>
          <w:marBottom w:val="204"/>
          <w:divBdr>
            <w:top w:val="none" w:sz="0" w:space="0" w:color="auto"/>
            <w:left w:val="none" w:sz="0" w:space="0" w:color="auto"/>
            <w:bottom w:val="none" w:sz="0" w:space="0" w:color="auto"/>
            <w:right w:val="none" w:sz="0" w:space="0" w:color="auto"/>
          </w:divBdr>
        </w:div>
        <w:div w:id="712459070">
          <w:marLeft w:val="0"/>
          <w:marRight w:val="0"/>
          <w:marTop w:val="0"/>
          <w:marBottom w:val="204"/>
          <w:divBdr>
            <w:top w:val="none" w:sz="0" w:space="0" w:color="auto"/>
            <w:left w:val="none" w:sz="0" w:space="0" w:color="auto"/>
            <w:bottom w:val="none" w:sz="0" w:space="0" w:color="auto"/>
            <w:right w:val="none" w:sz="0" w:space="0" w:color="auto"/>
          </w:divBdr>
        </w:div>
        <w:div w:id="1170102037">
          <w:marLeft w:val="0"/>
          <w:marRight w:val="0"/>
          <w:marTop w:val="0"/>
          <w:marBottom w:val="204"/>
          <w:divBdr>
            <w:top w:val="none" w:sz="0" w:space="0" w:color="auto"/>
            <w:left w:val="none" w:sz="0" w:space="0" w:color="auto"/>
            <w:bottom w:val="none" w:sz="0" w:space="0" w:color="auto"/>
            <w:right w:val="none" w:sz="0" w:space="0" w:color="auto"/>
          </w:divBdr>
        </w:div>
        <w:div w:id="1507138026">
          <w:marLeft w:val="0"/>
          <w:marRight w:val="0"/>
          <w:marTop w:val="0"/>
          <w:marBottom w:val="204"/>
          <w:divBdr>
            <w:top w:val="none" w:sz="0" w:space="0" w:color="auto"/>
            <w:left w:val="none" w:sz="0" w:space="0" w:color="auto"/>
            <w:bottom w:val="none" w:sz="0" w:space="0" w:color="auto"/>
            <w:right w:val="none" w:sz="0" w:space="0" w:color="auto"/>
          </w:divBdr>
        </w:div>
      </w:divsChild>
    </w:div>
    <w:div w:id="1013412446">
      <w:bodyDiv w:val="1"/>
      <w:marLeft w:val="0"/>
      <w:marRight w:val="0"/>
      <w:marTop w:val="0"/>
      <w:marBottom w:val="0"/>
      <w:divBdr>
        <w:top w:val="none" w:sz="0" w:space="0" w:color="auto"/>
        <w:left w:val="none" w:sz="0" w:space="0" w:color="auto"/>
        <w:bottom w:val="none" w:sz="0" w:space="0" w:color="auto"/>
        <w:right w:val="none" w:sz="0" w:space="0" w:color="auto"/>
      </w:divBdr>
    </w:div>
    <w:div w:id="1038506584">
      <w:bodyDiv w:val="1"/>
      <w:marLeft w:val="0"/>
      <w:marRight w:val="0"/>
      <w:marTop w:val="0"/>
      <w:marBottom w:val="0"/>
      <w:divBdr>
        <w:top w:val="none" w:sz="0" w:space="0" w:color="auto"/>
        <w:left w:val="none" w:sz="0" w:space="0" w:color="auto"/>
        <w:bottom w:val="none" w:sz="0" w:space="0" w:color="auto"/>
        <w:right w:val="none" w:sz="0" w:space="0" w:color="auto"/>
      </w:divBdr>
    </w:div>
    <w:div w:id="1176457896">
      <w:bodyDiv w:val="1"/>
      <w:marLeft w:val="0"/>
      <w:marRight w:val="0"/>
      <w:marTop w:val="0"/>
      <w:marBottom w:val="0"/>
      <w:divBdr>
        <w:top w:val="none" w:sz="0" w:space="0" w:color="auto"/>
        <w:left w:val="none" w:sz="0" w:space="0" w:color="auto"/>
        <w:bottom w:val="none" w:sz="0" w:space="0" w:color="auto"/>
        <w:right w:val="none" w:sz="0" w:space="0" w:color="auto"/>
      </w:divBdr>
    </w:div>
    <w:div w:id="1190139515">
      <w:bodyDiv w:val="1"/>
      <w:marLeft w:val="0"/>
      <w:marRight w:val="0"/>
      <w:marTop w:val="0"/>
      <w:marBottom w:val="0"/>
      <w:divBdr>
        <w:top w:val="none" w:sz="0" w:space="0" w:color="auto"/>
        <w:left w:val="none" w:sz="0" w:space="0" w:color="auto"/>
        <w:bottom w:val="none" w:sz="0" w:space="0" w:color="auto"/>
        <w:right w:val="none" w:sz="0" w:space="0" w:color="auto"/>
      </w:divBdr>
    </w:div>
    <w:div w:id="1256015060">
      <w:bodyDiv w:val="1"/>
      <w:marLeft w:val="0"/>
      <w:marRight w:val="0"/>
      <w:marTop w:val="0"/>
      <w:marBottom w:val="0"/>
      <w:divBdr>
        <w:top w:val="none" w:sz="0" w:space="0" w:color="auto"/>
        <w:left w:val="none" w:sz="0" w:space="0" w:color="auto"/>
        <w:bottom w:val="none" w:sz="0" w:space="0" w:color="auto"/>
        <w:right w:val="none" w:sz="0" w:space="0" w:color="auto"/>
      </w:divBdr>
    </w:div>
    <w:div w:id="1438480514">
      <w:bodyDiv w:val="1"/>
      <w:marLeft w:val="0"/>
      <w:marRight w:val="0"/>
      <w:marTop w:val="0"/>
      <w:marBottom w:val="0"/>
      <w:divBdr>
        <w:top w:val="none" w:sz="0" w:space="0" w:color="auto"/>
        <w:left w:val="none" w:sz="0" w:space="0" w:color="auto"/>
        <w:bottom w:val="none" w:sz="0" w:space="0" w:color="auto"/>
        <w:right w:val="none" w:sz="0" w:space="0" w:color="auto"/>
      </w:divBdr>
    </w:div>
    <w:div w:id="1460610730">
      <w:bodyDiv w:val="1"/>
      <w:marLeft w:val="0"/>
      <w:marRight w:val="0"/>
      <w:marTop w:val="0"/>
      <w:marBottom w:val="0"/>
      <w:divBdr>
        <w:top w:val="none" w:sz="0" w:space="0" w:color="auto"/>
        <w:left w:val="none" w:sz="0" w:space="0" w:color="auto"/>
        <w:bottom w:val="none" w:sz="0" w:space="0" w:color="auto"/>
        <w:right w:val="none" w:sz="0" w:space="0" w:color="auto"/>
      </w:divBdr>
    </w:div>
    <w:div w:id="1521234438">
      <w:bodyDiv w:val="1"/>
      <w:marLeft w:val="0"/>
      <w:marRight w:val="0"/>
      <w:marTop w:val="0"/>
      <w:marBottom w:val="0"/>
      <w:divBdr>
        <w:top w:val="none" w:sz="0" w:space="0" w:color="auto"/>
        <w:left w:val="none" w:sz="0" w:space="0" w:color="auto"/>
        <w:bottom w:val="none" w:sz="0" w:space="0" w:color="auto"/>
        <w:right w:val="none" w:sz="0" w:space="0" w:color="auto"/>
      </w:divBdr>
    </w:div>
    <w:div w:id="1611280926">
      <w:bodyDiv w:val="1"/>
      <w:marLeft w:val="0"/>
      <w:marRight w:val="0"/>
      <w:marTop w:val="0"/>
      <w:marBottom w:val="0"/>
      <w:divBdr>
        <w:top w:val="none" w:sz="0" w:space="0" w:color="auto"/>
        <w:left w:val="none" w:sz="0" w:space="0" w:color="auto"/>
        <w:bottom w:val="none" w:sz="0" w:space="0" w:color="auto"/>
        <w:right w:val="none" w:sz="0" w:space="0" w:color="auto"/>
      </w:divBdr>
    </w:div>
    <w:div w:id="1682049105">
      <w:bodyDiv w:val="1"/>
      <w:marLeft w:val="0"/>
      <w:marRight w:val="0"/>
      <w:marTop w:val="0"/>
      <w:marBottom w:val="0"/>
      <w:divBdr>
        <w:top w:val="none" w:sz="0" w:space="0" w:color="auto"/>
        <w:left w:val="none" w:sz="0" w:space="0" w:color="auto"/>
        <w:bottom w:val="none" w:sz="0" w:space="0" w:color="auto"/>
        <w:right w:val="none" w:sz="0" w:space="0" w:color="auto"/>
      </w:divBdr>
    </w:div>
    <w:div w:id="1737236856">
      <w:bodyDiv w:val="1"/>
      <w:marLeft w:val="0"/>
      <w:marRight w:val="0"/>
      <w:marTop w:val="0"/>
      <w:marBottom w:val="0"/>
      <w:divBdr>
        <w:top w:val="none" w:sz="0" w:space="0" w:color="auto"/>
        <w:left w:val="none" w:sz="0" w:space="0" w:color="auto"/>
        <w:bottom w:val="none" w:sz="0" w:space="0" w:color="auto"/>
        <w:right w:val="none" w:sz="0" w:space="0" w:color="auto"/>
      </w:divBdr>
    </w:div>
    <w:div w:id="1822304539">
      <w:bodyDiv w:val="1"/>
      <w:marLeft w:val="0"/>
      <w:marRight w:val="0"/>
      <w:marTop w:val="0"/>
      <w:marBottom w:val="0"/>
      <w:divBdr>
        <w:top w:val="none" w:sz="0" w:space="0" w:color="auto"/>
        <w:left w:val="none" w:sz="0" w:space="0" w:color="auto"/>
        <w:bottom w:val="none" w:sz="0" w:space="0" w:color="auto"/>
        <w:right w:val="none" w:sz="0" w:space="0" w:color="auto"/>
      </w:divBdr>
    </w:div>
    <w:div w:id="1841576829">
      <w:bodyDiv w:val="1"/>
      <w:marLeft w:val="0"/>
      <w:marRight w:val="0"/>
      <w:marTop w:val="0"/>
      <w:marBottom w:val="0"/>
      <w:divBdr>
        <w:top w:val="none" w:sz="0" w:space="0" w:color="auto"/>
        <w:left w:val="none" w:sz="0" w:space="0" w:color="auto"/>
        <w:bottom w:val="none" w:sz="0" w:space="0" w:color="auto"/>
        <w:right w:val="none" w:sz="0" w:space="0" w:color="auto"/>
      </w:divBdr>
    </w:div>
    <w:div w:id="212515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baike.baidu.com/item/%E9%BB%84%E8%8A%AA"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baike.com/sowiki/%E7%9B%97%E6%B1%97?prd=content_doc_search" TargetMode="External"/><Relationship Id="rId5" Type="http://schemas.openxmlformats.org/officeDocument/2006/relationships/footnotes" Target="footnotes.xml"/><Relationship Id="rId10" Type="http://schemas.openxmlformats.org/officeDocument/2006/relationships/hyperlink" Target="http://xueshu.baidu.com/s?wd=author%3A%28%E4%B8%AD%E5%8D%8E%E5%8C%BB%E5%AD%A6%E4%BC%9A%E5%BF%83%E8%A1%80%E7%AE%A1%E7%97%85%E5%AD%A6%E5%88%86%E4%BC%9A%29%20&amp;tn=SE_baiduxueshu_c1gjeupa&amp;ie=utf-8&amp;sc_f_para=sc_hilight%3Dperson" TargetMode="External"/><Relationship Id="rId4" Type="http://schemas.openxmlformats.org/officeDocument/2006/relationships/webSettings" Target="webSettings.xml"/><Relationship Id="rId9" Type="http://schemas.openxmlformats.org/officeDocument/2006/relationships/hyperlink" Target="http://xueshu.baidu.com/s?wd=author%3A%28%E4%B8%AD%E5%8D%8E%E5%8C%BB%E5%AD%A6%E4%BC%9A%E5%BF%83%E8%A1%80%E7%AE%A1%E7%97%85%E5%AD%A6%E5%88%86%E4%BC%9A%29%20&amp;tn=SE_baiduxueshu_c1gjeupa&amp;ie=utf-8&amp;sc_f_para=sc_hilight%3Dperso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EB3AD-C673-4EBD-A74D-6FED78A31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4402</TotalTime>
  <Pages>14</Pages>
  <Words>1065</Words>
  <Characters>6075</Characters>
  <Application>Microsoft Office Word</Application>
  <DocSecurity>0</DocSecurity>
  <Lines>50</Lines>
  <Paragraphs>14</Paragraphs>
  <ScaleCrop>false</ScaleCrop>
  <Company>admin</Company>
  <LinksUpToDate>false</LinksUpToDate>
  <CharactersWithSpaces>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Administrator</cp:lastModifiedBy>
  <cp:revision>619</cp:revision>
  <cp:lastPrinted>2017-08-27T02:28:00Z</cp:lastPrinted>
  <dcterms:created xsi:type="dcterms:W3CDTF">2017-03-19T13:42:00Z</dcterms:created>
  <dcterms:modified xsi:type="dcterms:W3CDTF">2018-03-02T02:10:00Z</dcterms:modified>
</cp:coreProperties>
</file>